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C93B4" w14:textId="77777777" w:rsidR="00E66869" w:rsidRPr="0045476D" w:rsidRDefault="00E66869" w:rsidP="00B6242D">
      <w:pPr>
        <w:jc w:val="center"/>
        <w:outlineLvl w:val="0"/>
        <w:rPr>
          <w:rFonts w:ascii="Times New Roman" w:eastAsia="Times New Roman" w:hAnsi="Times New Roman" w:cs="Times New Roman"/>
          <w:color w:val="222222"/>
          <w:sz w:val="28"/>
          <w:szCs w:val="28"/>
          <w:shd w:val="clear" w:color="auto" w:fill="FFFFFF"/>
        </w:rPr>
      </w:pPr>
      <w:r w:rsidRPr="0045476D">
        <w:rPr>
          <w:rFonts w:ascii="Times New Roman" w:eastAsia="Times New Roman" w:hAnsi="Times New Roman" w:cs="Times New Roman"/>
          <w:color w:val="222222"/>
          <w:sz w:val="28"/>
          <w:szCs w:val="28"/>
          <w:shd w:val="clear" w:color="auto" w:fill="FFFFFF"/>
        </w:rPr>
        <w:t>Mana Psychology</w:t>
      </w:r>
      <w:r w:rsidRPr="0045476D">
        <w:rPr>
          <w:rFonts w:ascii="Times New Roman" w:eastAsia="Times New Roman" w:hAnsi="Times New Roman" w:cs="Times New Roman"/>
          <w:color w:val="222222"/>
          <w:sz w:val="28"/>
          <w:szCs w:val="28"/>
          <w:shd w:val="clear" w:color="auto" w:fill="FFFFFF"/>
          <w:vertAlign w:val="superscript"/>
        </w:rPr>
        <w:t>TM</w:t>
      </w:r>
    </w:p>
    <w:p w14:paraId="1CFB3882"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6CB39E14"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41C450B7"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2359423E"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324EFC1F"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1B2B0290"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5C0E04DC"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20DD4EC1" w14:textId="77777777" w:rsidR="00E66869" w:rsidRPr="0045476D" w:rsidRDefault="00E66869" w:rsidP="00B6242D">
      <w:pPr>
        <w:jc w:val="center"/>
        <w:outlineLvl w:val="0"/>
        <w:rPr>
          <w:rFonts w:ascii="Times New Roman" w:eastAsia="Times New Roman" w:hAnsi="Times New Roman" w:cs="Times New Roman"/>
          <w:color w:val="222222"/>
          <w:sz w:val="28"/>
          <w:szCs w:val="28"/>
          <w:shd w:val="clear" w:color="auto" w:fill="FFFFFF"/>
        </w:rPr>
      </w:pPr>
      <w:r w:rsidRPr="0045476D">
        <w:rPr>
          <w:rFonts w:ascii="Times New Roman" w:eastAsia="Times New Roman" w:hAnsi="Times New Roman" w:cs="Times New Roman"/>
          <w:color w:val="222222"/>
          <w:sz w:val="28"/>
          <w:szCs w:val="28"/>
          <w:shd w:val="clear" w:color="auto" w:fill="FFFFFF"/>
        </w:rPr>
        <w:t>Empowering University Students to Avoid the</w:t>
      </w:r>
    </w:p>
    <w:p w14:paraId="65230BFE" w14:textId="77777777" w:rsidR="00E66869" w:rsidRPr="0045476D" w:rsidRDefault="00E66869" w:rsidP="00B6242D">
      <w:pPr>
        <w:jc w:val="center"/>
        <w:outlineLvl w:val="0"/>
        <w:rPr>
          <w:rFonts w:ascii="Times New Roman" w:eastAsia="Times New Roman" w:hAnsi="Times New Roman" w:cs="Times New Roman"/>
          <w:sz w:val="28"/>
          <w:szCs w:val="28"/>
        </w:rPr>
      </w:pPr>
      <w:r w:rsidRPr="0045476D">
        <w:rPr>
          <w:rFonts w:ascii="Times New Roman" w:eastAsia="Times New Roman" w:hAnsi="Times New Roman" w:cs="Times New Roman"/>
          <w:color w:val="222222"/>
          <w:sz w:val="28"/>
          <w:szCs w:val="28"/>
          <w:shd w:val="clear" w:color="auto" w:fill="FFFFFF"/>
        </w:rPr>
        <w:t>Cognitive Decline Associated with Aging</w:t>
      </w:r>
    </w:p>
    <w:p w14:paraId="0C8FECDD" w14:textId="77777777" w:rsidR="000414BF" w:rsidRPr="0045476D" w:rsidRDefault="000414BF">
      <w:pPr>
        <w:rPr>
          <w:rFonts w:ascii="Times New Roman" w:hAnsi="Times New Roman" w:cs="Times New Roman"/>
        </w:rPr>
      </w:pPr>
    </w:p>
    <w:p w14:paraId="087E88BF" w14:textId="77777777" w:rsidR="00E66869" w:rsidRPr="0045476D" w:rsidRDefault="00E66869">
      <w:pPr>
        <w:rPr>
          <w:rFonts w:ascii="Times New Roman" w:hAnsi="Times New Roman" w:cs="Times New Roman"/>
        </w:rPr>
      </w:pPr>
    </w:p>
    <w:p w14:paraId="7950AC2C" w14:textId="77777777" w:rsidR="00E66869" w:rsidRPr="0045476D" w:rsidRDefault="00E66869">
      <w:pPr>
        <w:rPr>
          <w:rFonts w:ascii="Times New Roman" w:hAnsi="Times New Roman" w:cs="Times New Roman"/>
        </w:rPr>
      </w:pPr>
    </w:p>
    <w:p w14:paraId="26EA1B4F" w14:textId="77777777" w:rsidR="00E66869" w:rsidRPr="0045476D" w:rsidRDefault="00E66869">
      <w:pPr>
        <w:rPr>
          <w:rFonts w:ascii="Times New Roman" w:hAnsi="Times New Roman" w:cs="Times New Roman"/>
        </w:rPr>
      </w:pPr>
    </w:p>
    <w:p w14:paraId="7E265AF8" w14:textId="77777777" w:rsidR="00E66869" w:rsidRPr="0045476D" w:rsidRDefault="00E66869">
      <w:pPr>
        <w:rPr>
          <w:rFonts w:ascii="Times New Roman" w:hAnsi="Times New Roman" w:cs="Times New Roman"/>
        </w:rPr>
      </w:pPr>
    </w:p>
    <w:p w14:paraId="207CE1EB" w14:textId="77777777" w:rsidR="00E66869" w:rsidRPr="0045476D" w:rsidRDefault="00E66869">
      <w:pPr>
        <w:rPr>
          <w:rFonts w:ascii="Times New Roman" w:hAnsi="Times New Roman" w:cs="Times New Roman"/>
        </w:rPr>
      </w:pPr>
    </w:p>
    <w:p w14:paraId="71F3B7BB" w14:textId="77777777" w:rsidR="00E66869" w:rsidRPr="0045476D" w:rsidRDefault="00E66869">
      <w:pPr>
        <w:rPr>
          <w:rFonts w:ascii="Times New Roman" w:hAnsi="Times New Roman" w:cs="Times New Roman"/>
        </w:rPr>
      </w:pPr>
    </w:p>
    <w:p w14:paraId="2DDC6617" w14:textId="77777777" w:rsidR="00E66869" w:rsidRPr="0045476D" w:rsidRDefault="00E66869">
      <w:pPr>
        <w:rPr>
          <w:rFonts w:ascii="Times New Roman" w:hAnsi="Times New Roman" w:cs="Times New Roman"/>
        </w:rPr>
      </w:pPr>
    </w:p>
    <w:p w14:paraId="7B453C38" w14:textId="77777777" w:rsidR="00E66869" w:rsidRPr="0045476D" w:rsidRDefault="00E66869">
      <w:pPr>
        <w:rPr>
          <w:rFonts w:ascii="Times New Roman" w:hAnsi="Times New Roman" w:cs="Times New Roman"/>
        </w:rPr>
      </w:pPr>
    </w:p>
    <w:p w14:paraId="2A243591" w14:textId="77777777" w:rsidR="00E66869" w:rsidRPr="0045476D" w:rsidRDefault="00E66869">
      <w:pPr>
        <w:rPr>
          <w:rFonts w:ascii="Times New Roman" w:hAnsi="Times New Roman" w:cs="Times New Roman"/>
        </w:rPr>
      </w:pPr>
    </w:p>
    <w:p w14:paraId="4A27D404" w14:textId="77777777" w:rsidR="00E66869" w:rsidRPr="0045476D" w:rsidRDefault="00E66869">
      <w:pPr>
        <w:rPr>
          <w:rFonts w:ascii="Times New Roman" w:hAnsi="Times New Roman" w:cs="Times New Roman"/>
        </w:rPr>
      </w:pPr>
    </w:p>
    <w:p w14:paraId="74FD7D35" w14:textId="77777777" w:rsidR="00E66869" w:rsidRPr="0045476D" w:rsidRDefault="00E66869">
      <w:pPr>
        <w:rPr>
          <w:rFonts w:ascii="Times New Roman" w:hAnsi="Times New Roman" w:cs="Times New Roman"/>
        </w:rPr>
      </w:pPr>
    </w:p>
    <w:p w14:paraId="3BB95FB4" w14:textId="77777777" w:rsidR="00E66869" w:rsidRPr="0045476D" w:rsidRDefault="00E66869">
      <w:pPr>
        <w:rPr>
          <w:rFonts w:ascii="Times New Roman" w:hAnsi="Times New Roman" w:cs="Times New Roman"/>
        </w:rPr>
      </w:pPr>
    </w:p>
    <w:p w14:paraId="51994332" w14:textId="77777777" w:rsidR="00E66869" w:rsidRPr="0045476D" w:rsidRDefault="00E66869" w:rsidP="00E66869">
      <w:pPr>
        <w:jc w:val="center"/>
        <w:rPr>
          <w:rFonts w:ascii="Times New Roman" w:hAnsi="Times New Roman" w:cs="Times New Roman"/>
        </w:rPr>
      </w:pPr>
      <w:r w:rsidRPr="0045476D">
        <w:rPr>
          <w:rFonts w:ascii="Times New Roman" w:hAnsi="Times New Roman" w:cs="Times New Roman"/>
        </w:rPr>
        <w:t xml:space="preserve">By Keti Kamalani &amp; </w:t>
      </w:r>
    </w:p>
    <w:p w14:paraId="7FB3C7F3" w14:textId="77777777" w:rsidR="00E66869" w:rsidRPr="0045476D" w:rsidRDefault="00E66869" w:rsidP="00E66869">
      <w:pPr>
        <w:jc w:val="center"/>
        <w:rPr>
          <w:rFonts w:ascii="Times New Roman" w:hAnsi="Times New Roman" w:cs="Times New Roman"/>
        </w:rPr>
      </w:pPr>
      <w:r w:rsidRPr="0045476D">
        <w:rPr>
          <w:rFonts w:ascii="Times New Roman" w:hAnsi="Times New Roman" w:cs="Times New Roman"/>
        </w:rPr>
        <w:t>Michelle Shine, Ph.D.</w:t>
      </w:r>
    </w:p>
    <w:p w14:paraId="2F0ABFF9" w14:textId="77777777" w:rsidR="00E66869" w:rsidRPr="0045476D" w:rsidRDefault="00E66869" w:rsidP="00E66869">
      <w:pPr>
        <w:rPr>
          <w:rFonts w:ascii="Times New Roman" w:hAnsi="Times New Roman" w:cs="Times New Roman"/>
        </w:rPr>
      </w:pPr>
    </w:p>
    <w:p w14:paraId="4A736F53" w14:textId="77777777" w:rsidR="00E66869" w:rsidRPr="0045476D" w:rsidRDefault="00E66869" w:rsidP="00E66869">
      <w:pPr>
        <w:jc w:val="center"/>
        <w:rPr>
          <w:rFonts w:ascii="Times New Roman" w:hAnsi="Times New Roman" w:cs="Times New Roman"/>
        </w:rPr>
      </w:pPr>
    </w:p>
    <w:p w14:paraId="4982A203" w14:textId="77777777" w:rsidR="00E66869" w:rsidRPr="0045476D" w:rsidRDefault="00E66869" w:rsidP="00E66869">
      <w:pPr>
        <w:jc w:val="center"/>
        <w:rPr>
          <w:rFonts w:ascii="Times New Roman" w:hAnsi="Times New Roman" w:cs="Times New Roman"/>
        </w:rPr>
      </w:pPr>
    </w:p>
    <w:p w14:paraId="338E2548" w14:textId="77777777" w:rsidR="00E66869" w:rsidRPr="0045476D" w:rsidRDefault="00E66869" w:rsidP="00E66869">
      <w:pPr>
        <w:jc w:val="center"/>
        <w:rPr>
          <w:rFonts w:ascii="Times New Roman" w:hAnsi="Times New Roman" w:cs="Times New Roman"/>
        </w:rPr>
      </w:pPr>
    </w:p>
    <w:p w14:paraId="6F390CFA" w14:textId="77777777" w:rsidR="00E66869" w:rsidRPr="0045476D" w:rsidRDefault="00E66869" w:rsidP="00E66869">
      <w:pPr>
        <w:jc w:val="center"/>
        <w:rPr>
          <w:rFonts w:ascii="Times New Roman" w:hAnsi="Times New Roman" w:cs="Times New Roman"/>
        </w:rPr>
      </w:pPr>
    </w:p>
    <w:p w14:paraId="7AB3BA25" w14:textId="77777777" w:rsidR="00E66869" w:rsidRPr="0045476D" w:rsidRDefault="00E66869" w:rsidP="00E66869">
      <w:pPr>
        <w:rPr>
          <w:rFonts w:ascii="Times New Roman" w:hAnsi="Times New Roman" w:cs="Times New Roman"/>
        </w:rPr>
      </w:pPr>
    </w:p>
    <w:p w14:paraId="5BF909DC" w14:textId="77777777" w:rsidR="00E66869" w:rsidRPr="0045476D" w:rsidRDefault="00E66869" w:rsidP="00E66869">
      <w:pPr>
        <w:jc w:val="center"/>
        <w:rPr>
          <w:rFonts w:ascii="Times New Roman" w:hAnsi="Times New Roman" w:cs="Times New Roman"/>
        </w:rPr>
      </w:pPr>
    </w:p>
    <w:p w14:paraId="7BFC36D4" w14:textId="77777777" w:rsidR="00E66869" w:rsidRPr="0045476D" w:rsidRDefault="00E66869" w:rsidP="00E66869">
      <w:pPr>
        <w:jc w:val="center"/>
        <w:rPr>
          <w:rFonts w:ascii="Times New Roman" w:hAnsi="Times New Roman" w:cs="Times New Roman"/>
        </w:rPr>
      </w:pPr>
    </w:p>
    <w:p w14:paraId="15D0512A" w14:textId="77777777" w:rsidR="00E66869" w:rsidRPr="0045476D" w:rsidRDefault="00E66869" w:rsidP="00E66869">
      <w:pPr>
        <w:jc w:val="center"/>
        <w:rPr>
          <w:rFonts w:ascii="Times New Roman" w:hAnsi="Times New Roman" w:cs="Times New Roman"/>
        </w:rPr>
      </w:pPr>
    </w:p>
    <w:p w14:paraId="73C66C55" w14:textId="77777777" w:rsidR="00E66869" w:rsidRPr="0045476D" w:rsidRDefault="00E66869" w:rsidP="00E66869">
      <w:pPr>
        <w:jc w:val="center"/>
        <w:rPr>
          <w:rFonts w:ascii="Times New Roman" w:hAnsi="Times New Roman" w:cs="Times New Roman"/>
        </w:rPr>
      </w:pPr>
    </w:p>
    <w:p w14:paraId="1E36DBF0" w14:textId="77777777" w:rsidR="00E66869" w:rsidRPr="0045476D" w:rsidRDefault="00E66869" w:rsidP="00E66869">
      <w:pPr>
        <w:jc w:val="center"/>
        <w:rPr>
          <w:rFonts w:ascii="Times New Roman" w:hAnsi="Times New Roman" w:cs="Times New Roman"/>
        </w:rPr>
      </w:pPr>
    </w:p>
    <w:p w14:paraId="39A03EC2" w14:textId="77777777" w:rsidR="00E66869" w:rsidRPr="0045476D" w:rsidRDefault="00E66869" w:rsidP="00B6242D">
      <w:pPr>
        <w:jc w:val="center"/>
        <w:outlineLvl w:val="0"/>
        <w:rPr>
          <w:rFonts w:ascii="Times New Roman" w:hAnsi="Times New Roman" w:cs="Times New Roman"/>
        </w:rPr>
      </w:pPr>
      <w:r w:rsidRPr="0045476D">
        <w:rPr>
          <w:rFonts w:ascii="Times New Roman" w:hAnsi="Times New Roman" w:cs="Times New Roman"/>
        </w:rPr>
        <w:t>Published by</w:t>
      </w:r>
    </w:p>
    <w:p w14:paraId="539477A2" w14:textId="77777777" w:rsidR="00E66869" w:rsidRPr="0045476D" w:rsidRDefault="00E66869" w:rsidP="00E66869">
      <w:pPr>
        <w:jc w:val="center"/>
        <w:rPr>
          <w:rFonts w:ascii="Times New Roman" w:hAnsi="Times New Roman" w:cs="Times New Roman"/>
        </w:rPr>
      </w:pPr>
      <w:r w:rsidRPr="0045476D">
        <w:rPr>
          <w:rFonts w:ascii="Times New Roman" w:hAnsi="Times New Roman" w:cs="Times New Roman"/>
          <w:noProof/>
        </w:rPr>
        <w:drawing>
          <wp:inline distT="0" distB="0" distL="0" distR="0" wp14:anchorId="0C6F3BF4" wp14:editId="225BC327">
            <wp:extent cx="3074276" cy="89591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4276" cy="895917"/>
                    </a:xfrm>
                    <a:prstGeom prst="rect">
                      <a:avLst/>
                    </a:prstGeom>
                  </pic:spPr>
                </pic:pic>
              </a:graphicData>
            </a:graphic>
          </wp:inline>
        </w:drawing>
      </w:r>
    </w:p>
    <w:p w14:paraId="01BE75EB" w14:textId="77777777" w:rsidR="00E66869" w:rsidRPr="0045476D" w:rsidRDefault="00E66869" w:rsidP="00B6242D">
      <w:pPr>
        <w:jc w:val="center"/>
        <w:outlineLvl w:val="0"/>
        <w:rPr>
          <w:rFonts w:ascii="Times New Roman" w:hAnsi="Times New Roman" w:cs="Times New Roman"/>
        </w:rPr>
      </w:pPr>
      <w:r w:rsidRPr="0045476D">
        <w:rPr>
          <w:rFonts w:ascii="Times New Roman" w:hAnsi="Times New Roman" w:cs="Times New Roman"/>
        </w:rPr>
        <w:t>Kaneohe, HI</w:t>
      </w:r>
    </w:p>
    <w:p w14:paraId="02BE79B6" w14:textId="77777777" w:rsidR="00E66869" w:rsidRPr="0045476D" w:rsidRDefault="00E66869" w:rsidP="00B6242D">
      <w:pPr>
        <w:outlineLvl w:val="0"/>
        <w:rPr>
          <w:rFonts w:ascii="Times New Roman" w:hAnsi="Times New Roman" w:cs="Times New Roman"/>
        </w:rPr>
      </w:pPr>
      <w:r w:rsidRPr="0045476D">
        <w:rPr>
          <w:rFonts w:ascii="Times New Roman" w:hAnsi="Times New Roman" w:cs="Times New Roman"/>
        </w:rPr>
        <w:br w:type="page"/>
      </w:r>
      <w:r w:rsidRPr="0045476D">
        <w:rPr>
          <w:rFonts w:ascii="Times New Roman" w:hAnsi="Times New Roman" w:cs="Times New Roman"/>
          <w:b/>
        </w:rPr>
        <w:lastRenderedPageBreak/>
        <w:t>Abstract:</w:t>
      </w:r>
    </w:p>
    <w:p w14:paraId="604FFD94" w14:textId="333D2A1E" w:rsidR="00E66869" w:rsidRPr="0045476D" w:rsidRDefault="00E66869" w:rsidP="00B6242D">
      <w:pPr>
        <w:spacing w:line="276" w:lineRule="auto"/>
        <w:rPr>
          <w:rFonts w:ascii="Times New Roman" w:hAnsi="Times New Roman" w:cs="Times New Roman"/>
        </w:rPr>
      </w:pPr>
      <w:r w:rsidRPr="0045476D">
        <w:rPr>
          <w:rFonts w:ascii="Times New Roman" w:hAnsi="Times New Roman" w:cs="Times New Roman"/>
        </w:rPr>
        <w:t xml:space="preserve">Mana </w:t>
      </w:r>
      <w:r w:rsidR="00915380" w:rsidRPr="0045476D">
        <w:rPr>
          <w:rFonts w:ascii="Times New Roman" w:hAnsi="Times New Roman" w:cs="Times New Roman"/>
        </w:rPr>
        <w:t>Psychology</w:t>
      </w:r>
      <w:r w:rsidRPr="0045476D">
        <w:rPr>
          <w:rFonts w:ascii="Times New Roman" w:hAnsi="Times New Roman" w:cs="Times New Roman"/>
        </w:rPr>
        <w:t xml:space="preserve"> conducted a</w:t>
      </w:r>
      <w:r w:rsidR="00915380" w:rsidRPr="0045476D">
        <w:rPr>
          <w:rFonts w:ascii="Times New Roman" w:hAnsi="Times New Roman" w:cs="Times New Roman"/>
        </w:rPr>
        <w:t xml:space="preserve"> simplified </w:t>
      </w:r>
      <w:r w:rsidRPr="0045476D">
        <w:rPr>
          <w:rFonts w:ascii="Times New Roman" w:hAnsi="Times New Roman" w:cs="Times New Roman"/>
        </w:rPr>
        <w:t>stratif</w:t>
      </w:r>
      <w:r w:rsidR="00806CF6" w:rsidRPr="0045476D">
        <w:rPr>
          <w:rFonts w:ascii="Times New Roman" w:hAnsi="Times New Roman" w:cs="Times New Roman"/>
        </w:rPr>
        <w:t>ied, random sampling of 63</w:t>
      </w:r>
      <w:r w:rsidRPr="0045476D">
        <w:rPr>
          <w:rFonts w:ascii="Times New Roman" w:hAnsi="Times New Roman" w:cs="Times New Roman"/>
        </w:rPr>
        <w:t xml:space="preserve"> people</w:t>
      </w:r>
      <w:r w:rsidR="00915380" w:rsidRPr="0045476D">
        <w:rPr>
          <w:rFonts w:ascii="Times New Roman" w:hAnsi="Times New Roman" w:cs="Times New Roman"/>
        </w:rPr>
        <w:t xml:space="preserve"> ages 18 to 65, </w:t>
      </w:r>
      <w:r w:rsidR="00B6242D">
        <w:rPr>
          <w:rFonts w:ascii="Times New Roman" w:hAnsi="Times New Roman" w:cs="Times New Roman"/>
        </w:rPr>
        <w:t xml:space="preserve">with </w:t>
      </w:r>
      <w:r w:rsidR="00EE2A61" w:rsidRPr="0045476D">
        <w:rPr>
          <w:rFonts w:ascii="Times New Roman" w:hAnsi="Times New Roman" w:cs="Times New Roman"/>
        </w:rPr>
        <w:t>two focus groups</w:t>
      </w:r>
      <w:r w:rsidR="00B6242D">
        <w:rPr>
          <w:rFonts w:ascii="Times New Roman" w:hAnsi="Times New Roman" w:cs="Times New Roman"/>
        </w:rPr>
        <w:t xml:space="preserve">: </w:t>
      </w:r>
      <w:r w:rsidR="00EE2A61" w:rsidRPr="0045476D">
        <w:rPr>
          <w:rFonts w:ascii="Times New Roman" w:hAnsi="Times New Roman" w:cs="Times New Roman"/>
        </w:rPr>
        <w:t xml:space="preserve">college students </w:t>
      </w:r>
      <w:r w:rsidR="003C5112" w:rsidRPr="0045476D">
        <w:rPr>
          <w:rFonts w:ascii="Times New Roman" w:hAnsi="Times New Roman" w:cs="Times New Roman"/>
        </w:rPr>
        <w:t xml:space="preserve">18 to 25, </w:t>
      </w:r>
      <w:r w:rsidR="00EE2A61" w:rsidRPr="0045476D">
        <w:rPr>
          <w:rFonts w:ascii="Times New Roman" w:hAnsi="Times New Roman" w:cs="Times New Roman"/>
        </w:rPr>
        <w:t>and senior citizens</w:t>
      </w:r>
      <w:r w:rsidR="003C5112" w:rsidRPr="0045476D">
        <w:rPr>
          <w:rFonts w:ascii="Times New Roman" w:hAnsi="Times New Roman" w:cs="Times New Roman"/>
        </w:rPr>
        <w:t xml:space="preserve"> 65 and older</w:t>
      </w:r>
      <w:r w:rsidR="00EE2A61" w:rsidRPr="0045476D">
        <w:rPr>
          <w:rFonts w:ascii="Times New Roman" w:hAnsi="Times New Roman" w:cs="Times New Roman"/>
        </w:rPr>
        <w:t xml:space="preserve">. The survey sought </w:t>
      </w:r>
      <w:r w:rsidR="00915380" w:rsidRPr="0045476D">
        <w:rPr>
          <w:rFonts w:ascii="Times New Roman" w:hAnsi="Times New Roman" w:cs="Times New Roman"/>
        </w:rPr>
        <w:t xml:space="preserve">to assess differences between </w:t>
      </w:r>
      <w:r w:rsidR="00EE2A61" w:rsidRPr="0045476D">
        <w:rPr>
          <w:rFonts w:ascii="Times New Roman" w:hAnsi="Times New Roman" w:cs="Times New Roman"/>
        </w:rPr>
        <w:t>confidence</w:t>
      </w:r>
      <w:r w:rsidR="00915380" w:rsidRPr="0045476D">
        <w:rPr>
          <w:rFonts w:ascii="Times New Roman" w:hAnsi="Times New Roman" w:cs="Times New Roman"/>
        </w:rPr>
        <w:t xml:space="preserve"> level</w:t>
      </w:r>
      <w:r w:rsidR="003C5112" w:rsidRPr="0045476D">
        <w:rPr>
          <w:rFonts w:ascii="Times New Roman" w:hAnsi="Times New Roman" w:cs="Times New Roman"/>
        </w:rPr>
        <w:t>s</w:t>
      </w:r>
      <w:r w:rsidR="00915380" w:rsidRPr="0045476D">
        <w:rPr>
          <w:rFonts w:ascii="Times New Roman" w:hAnsi="Times New Roman" w:cs="Times New Roman"/>
        </w:rPr>
        <w:t xml:space="preserve"> in</w:t>
      </w:r>
      <w:r w:rsidR="003C5112" w:rsidRPr="0045476D">
        <w:rPr>
          <w:rFonts w:ascii="Times New Roman" w:hAnsi="Times New Roman" w:cs="Times New Roman"/>
        </w:rPr>
        <w:t xml:space="preserve"> forgetfulness, misplacing and </w:t>
      </w:r>
      <w:r w:rsidR="00915380" w:rsidRPr="0045476D">
        <w:rPr>
          <w:rFonts w:ascii="Times New Roman" w:hAnsi="Times New Roman" w:cs="Times New Roman"/>
        </w:rPr>
        <w:t>memory compared by age</w:t>
      </w:r>
      <w:r w:rsidR="007F6690">
        <w:rPr>
          <w:rFonts w:ascii="Times New Roman" w:hAnsi="Times New Roman" w:cs="Times New Roman"/>
        </w:rPr>
        <w:t xml:space="preserve"> as part of a larger study to be conducted</w:t>
      </w:r>
      <w:r w:rsidR="00915380" w:rsidRPr="0045476D">
        <w:rPr>
          <w:rFonts w:ascii="Times New Roman" w:hAnsi="Times New Roman" w:cs="Times New Roman"/>
        </w:rPr>
        <w:t xml:space="preserve">. Initial survey results </w:t>
      </w:r>
      <w:r w:rsidR="00EE2A61" w:rsidRPr="0045476D">
        <w:rPr>
          <w:rFonts w:ascii="Times New Roman" w:hAnsi="Times New Roman" w:cs="Times New Roman"/>
        </w:rPr>
        <w:t xml:space="preserve">indicated the two groups display similarities in three categories: </w:t>
      </w:r>
      <w:r w:rsidR="003C5112" w:rsidRPr="0045476D">
        <w:rPr>
          <w:rFonts w:ascii="Times New Roman" w:hAnsi="Times New Roman" w:cs="Times New Roman"/>
        </w:rPr>
        <w:t xml:space="preserve">forgetfulness </w:t>
      </w:r>
      <w:r w:rsidR="00EE2A61" w:rsidRPr="0045476D">
        <w:rPr>
          <w:rFonts w:ascii="Times New Roman" w:hAnsi="Times New Roman" w:cs="Times New Roman"/>
        </w:rPr>
        <w:t xml:space="preserve">weekly, misplacing keys, wallets or phone yearly, and the memory to </w:t>
      </w:r>
      <w:r w:rsidR="00915380" w:rsidRPr="0045476D">
        <w:rPr>
          <w:rFonts w:ascii="Times New Roman" w:hAnsi="Times New Roman" w:cs="Times New Roman"/>
        </w:rPr>
        <w:t>recall</w:t>
      </w:r>
      <w:r w:rsidR="00EE2A61" w:rsidRPr="0045476D">
        <w:rPr>
          <w:rFonts w:ascii="Times New Roman" w:hAnsi="Times New Roman" w:cs="Times New Roman"/>
        </w:rPr>
        <w:t xml:space="preserve"> a best friends’ phone number. The use of technology was also surveyed with college students averag</w:t>
      </w:r>
      <w:r w:rsidR="003C5112" w:rsidRPr="0045476D">
        <w:rPr>
          <w:rFonts w:ascii="Times New Roman" w:hAnsi="Times New Roman" w:cs="Times New Roman"/>
        </w:rPr>
        <w:t>ing</w:t>
      </w:r>
      <w:r w:rsidR="00EE2A61" w:rsidRPr="0045476D">
        <w:rPr>
          <w:rFonts w:ascii="Times New Roman" w:hAnsi="Times New Roman" w:cs="Times New Roman"/>
        </w:rPr>
        <w:t xml:space="preserve"> in the high end of the tested spectrum </w:t>
      </w:r>
      <w:r w:rsidR="003C5112" w:rsidRPr="0045476D">
        <w:rPr>
          <w:rFonts w:ascii="Times New Roman" w:hAnsi="Times New Roman" w:cs="Times New Roman"/>
        </w:rPr>
        <w:t>at</w:t>
      </w:r>
      <w:r w:rsidR="00EE2A61" w:rsidRPr="0045476D">
        <w:rPr>
          <w:rFonts w:ascii="Times New Roman" w:hAnsi="Times New Roman" w:cs="Times New Roman"/>
        </w:rPr>
        <w:t xml:space="preserve"> 8</w:t>
      </w:r>
      <w:r w:rsidR="003C5112" w:rsidRPr="0045476D">
        <w:rPr>
          <w:rFonts w:ascii="Times New Roman" w:hAnsi="Times New Roman" w:cs="Times New Roman"/>
        </w:rPr>
        <w:t xml:space="preserve"> or more</w:t>
      </w:r>
      <w:r w:rsidR="00EE2A61" w:rsidRPr="0045476D">
        <w:rPr>
          <w:rFonts w:ascii="Times New Roman" w:hAnsi="Times New Roman" w:cs="Times New Roman"/>
        </w:rPr>
        <w:t xml:space="preserve"> hours daily compared to seniors which averag</w:t>
      </w:r>
      <w:r w:rsidR="003C5112" w:rsidRPr="0045476D">
        <w:rPr>
          <w:rFonts w:ascii="Times New Roman" w:hAnsi="Times New Roman" w:cs="Times New Roman"/>
        </w:rPr>
        <w:t>ing</w:t>
      </w:r>
      <w:r w:rsidR="00EE2A61" w:rsidRPr="0045476D">
        <w:rPr>
          <w:rFonts w:ascii="Times New Roman" w:hAnsi="Times New Roman" w:cs="Times New Roman"/>
        </w:rPr>
        <w:t xml:space="preserve"> less than 2 hours daily.</w:t>
      </w:r>
      <w:r w:rsidR="003C5112" w:rsidRPr="0045476D">
        <w:rPr>
          <w:rFonts w:ascii="Times New Roman" w:hAnsi="Times New Roman" w:cs="Times New Roman"/>
        </w:rPr>
        <w:t xml:space="preserve"> With random sampling, college students 18 to 25, </w:t>
      </w:r>
      <w:r w:rsidR="008B454C" w:rsidRPr="0045476D">
        <w:rPr>
          <w:rFonts w:ascii="Times New Roman" w:hAnsi="Times New Roman" w:cs="Times New Roman"/>
        </w:rPr>
        <w:t xml:space="preserve">matched </w:t>
      </w:r>
      <w:r w:rsidR="003C5112" w:rsidRPr="0045476D">
        <w:rPr>
          <w:rFonts w:ascii="Times New Roman" w:hAnsi="Times New Roman" w:cs="Times New Roman"/>
        </w:rPr>
        <w:t>senior citizens 65 and older</w:t>
      </w:r>
      <w:r w:rsidR="008B454C" w:rsidRPr="0045476D">
        <w:rPr>
          <w:rFonts w:ascii="Times New Roman" w:hAnsi="Times New Roman" w:cs="Times New Roman"/>
        </w:rPr>
        <w:t xml:space="preserve">, </w:t>
      </w:r>
      <w:r w:rsidR="003C5112" w:rsidRPr="0045476D">
        <w:rPr>
          <w:rFonts w:ascii="Times New Roman" w:hAnsi="Times New Roman" w:cs="Times New Roman"/>
        </w:rPr>
        <w:t>express</w:t>
      </w:r>
      <w:r w:rsidR="008B454C" w:rsidRPr="0045476D">
        <w:rPr>
          <w:rFonts w:ascii="Times New Roman" w:hAnsi="Times New Roman" w:cs="Times New Roman"/>
        </w:rPr>
        <w:t>ing</w:t>
      </w:r>
      <w:r w:rsidR="003C5112" w:rsidRPr="0045476D">
        <w:rPr>
          <w:rFonts w:ascii="Times New Roman" w:hAnsi="Times New Roman" w:cs="Times New Roman"/>
        </w:rPr>
        <w:t xml:space="preserve"> the </w:t>
      </w:r>
      <w:r w:rsidR="008B454C" w:rsidRPr="0045476D">
        <w:rPr>
          <w:rFonts w:ascii="Times New Roman" w:hAnsi="Times New Roman" w:cs="Times New Roman"/>
        </w:rPr>
        <w:t>highest</w:t>
      </w:r>
      <w:r w:rsidR="003C5112" w:rsidRPr="0045476D">
        <w:rPr>
          <w:rFonts w:ascii="Times New Roman" w:hAnsi="Times New Roman" w:cs="Times New Roman"/>
        </w:rPr>
        <w:t xml:space="preserve"> levels of forgetfulness, misplacing or memory loss, with</w:t>
      </w:r>
      <w:r w:rsidR="008B454C" w:rsidRPr="0045476D">
        <w:rPr>
          <w:rFonts w:ascii="Times New Roman" w:hAnsi="Times New Roman" w:cs="Times New Roman"/>
        </w:rPr>
        <w:t xml:space="preserve"> lower </w:t>
      </w:r>
      <w:r w:rsidR="00B6242D">
        <w:rPr>
          <w:rFonts w:ascii="Times New Roman" w:hAnsi="Times New Roman" w:cs="Times New Roman"/>
        </w:rPr>
        <w:t xml:space="preserve">levels of forgetfulness </w:t>
      </w:r>
      <w:r w:rsidR="003C5112" w:rsidRPr="0045476D">
        <w:rPr>
          <w:rFonts w:ascii="Times New Roman" w:hAnsi="Times New Roman" w:cs="Times New Roman"/>
        </w:rPr>
        <w:t xml:space="preserve">seen in ages </w:t>
      </w:r>
      <w:r w:rsidR="008B454C" w:rsidRPr="0045476D">
        <w:rPr>
          <w:rFonts w:ascii="Times New Roman" w:hAnsi="Times New Roman" w:cs="Times New Roman"/>
        </w:rPr>
        <w:t>36</w:t>
      </w:r>
      <w:r w:rsidR="003C5112" w:rsidRPr="0045476D">
        <w:rPr>
          <w:rFonts w:ascii="Times New Roman" w:hAnsi="Times New Roman" w:cs="Times New Roman"/>
        </w:rPr>
        <w:t xml:space="preserve"> to 65. </w:t>
      </w:r>
      <w:r w:rsidR="008B454C" w:rsidRPr="0045476D">
        <w:rPr>
          <w:rFonts w:ascii="Times New Roman" w:hAnsi="Times New Roman" w:cs="Times New Roman"/>
        </w:rPr>
        <w:t>This random sampling validates the need to empower college students</w:t>
      </w:r>
      <w:r w:rsidR="003C5112" w:rsidRPr="0045476D">
        <w:rPr>
          <w:rFonts w:ascii="Times New Roman" w:hAnsi="Times New Roman" w:cs="Times New Roman"/>
        </w:rPr>
        <w:t xml:space="preserve"> to </w:t>
      </w:r>
      <w:r w:rsidR="008B454C" w:rsidRPr="0045476D">
        <w:rPr>
          <w:rFonts w:ascii="Times New Roman" w:hAnsi="Times New Roman" w:cs="Times New Roman"/>
        </w:rPr>
        <w:t>avoid the early onset of the same c</w:t>
      </w:r>
      <w:r w:rsidR="003C5112" w:rsidRPr="0045476D">
        <w:rPr>
          <w:rFonts w:ascii="Times New Roman" w:hAnsi="Times New Roman" w:cs="Times New Roman"/>
        </w:rPr>
        <w:t>ognitive decline</w:t>
      </w:r>
      <w:r w:rsidR="008B454C" w:rsidRPr="0045476D">
        <w:rPr>
          <w:rFonts w:ascii="Times New Roman" w:hAnsi="Times New Roman" w:cs="Times New Roman"/>
        </w:rPr>
        <w:t xml:space="preserve"> seen in aging.</w:t>
      </w:r>
    </w:p>
    <w:p w14:paraId="77C00C05" w14:textId="77777777" w:rsidR="00E66869" w:rsidRPr="0045476D" w:rsidRDefault="00E66869" w:rsidP="00E66869">
      <w:pPr>
        <w:rPr>
          <w:rFonts w:ascii="Times New Roman" w:hAnsi="Times New Roman" w:cs="Times New Roman"/>
        </w:rPr>
      </w:pPr>
    </w:p>
    <w:p w14:paraId="1D9A1EA5" w14:textId="77777777" w:rsidR="00E66869" w:rsidRPr="0045476D" w:rsidRDefault="00E66869" w:rsidP="00E66869">
      <w:pPr>
        <w:rPr>
          <w:rFonts w:ascii="Times New Roman" w:hAnsi="Times New Roman" w:cs="Times New Roman"/>
        </w:rPr>
      </w:pPr>
    </w:p>
    <w:p w14:paraId="3C96591D" w14:textId="77777777" w:rsidR="00E66869" w:rsidRDefault="00E66869" w:rsidP="00B6242D">
      <w:pPr>
        <w:outlineLvl w:val="0"/>
        <w:rPr>
          <w:rFonts w:ascii="Times New Roman" w:hAnsi="Times New Roman" w:cs="Times New Roman"/>
          <w:b/>
        </w:rPr>
      </w:pPr>
      <w:r w:rsidRPr="00B6242D">
        <w:rPr>
          <w:rFonts w:ascii="Times New Roman" w:hAnsi="Times New Roman" w:cs="Times New Roman"/>
          <w:b/>
        </w:rPr>
        <w:t>Introduction:</w:t>
      </w:r>
    </w:p>
    <w:p w14:paraId="26F9261A" w14:textId="15EC9297" w:rsidR="001C0258" w:rsidRPr="001C0258" w:rsidRDefault="001C0258" w:rsidP="001C0258">
      <w:pPr>
        <w:spacing w:line="276" w:lineRule="auto"/>
        <w:outlineLvl w:val="0"/>
        <w:rPr>
          <w:rFonts w:ascii="Times New Roman" w:hAnsi="Times New Roman" w:cs="Times New Roman"/>
        </w:rPr>
      </w:pPr>
      <w:r w:rsidRPr="001C0258">
        <w:rPr>
          <w:rFonts w:ascii="Times New Roman" w:hAnsi="Times New Roman" w:cs="Times New Roman"/>
        </w:rPr>
        <w:t xml:space="preserve">Cognitive impairment in older adults has a variety of possible causes including medication side effects, metabolic and/or endocrine derangements, delirium due to intercurrent illness, depression, and dementia, with Alzheimer's dementia being most common (NIA Sep 26, 2014). Alzheimer disease (AD) and related disorders are a growing public health problem in the United States, with a prevalence ranging from 3% to 11% among people aged 65 years and older and from 25% to 47% among those aged older than 85 years </w:t>
      </w:r>
      <w:r w:rsidR="00A274DA" w:rsidRPr="001C0258">
        <w:rPr>
          <w:rFonts w:ascii="Times New Roman" w:hAnsi="Times New Roman" w:cs="Times New Roman"/>
        </w:rPr>
        <w:t xml:space="preserve">(Galvin, 2012). </w:t>
      </w:r>
      <w:r w:rsidRPr="001C0258">
        <w:rPr>
          <w:rFonts w:ascii="Times New Roman" w:hAnsi="Times New Roman" w:cs="Times New Roman"/>
        </w:rPr>
        <w:t>There are an estimated 5.3 million cases of deme</w:t>
      </w:r>
      <w:r w:rsidR="00A274DA">
        <w:rPr>
          <w:rFonts w:ascii="Times New Roman" w:hAnsi="Times New Roman" w:cs="Times New Roman"/>
        </w:rPr>
        <w:t>ntia in the United States</w:t>
      </w:r>
      <w:r w:rsidRPr="001C0258">
        <w:rPr>
          <w:rFonts w:ascii="Times New Roman" w:hAnsi="Times New Roman" w:cs="Times New Roman"/>
        </w:rPr>
        <w:t>, and this number is expected to in</w:t>
      </w:r>
      <w:r w:rsidR="001A4F38">
        <w:rPr>
          <w:rFonts w:ascii="Times New Roman" w:hAnsi="Times New Roman" w:cs="Times New Roman"/>
        </w:rPr>
        <w:t xml:space="preserve">crease to 18.5 million by 2050 </w:t>
      </w:r>
      <w:r w:rsidRPr="001C0258">
        <w:rPr>
          <w:rFonts w:ascii="Times New Roman" w:hAnsi="Times New Roman" w:cs="Times New Roman"/>
        </w:rPr>
        <w:t>(Galvin, 2012). The number of those afflicted is increasing annually as a result of the aging population. Dementia leads to a high burden of suffering for patients, families, and society, with an annual estimated cost of $172 billion (Alzheimer's Association. 2010). These costs are amplified when one understands that the struggles associated with cognitive disorders affect not only the elderly patient but also their families.</w:t>
      </w:r>
      <w:r w:rsidR="001A4F38">
        <w:rPr>
          <w:rFonts w:ascii="Times New Roman" w:hAnsi="Times New Roman" w:cs="Times New Roman"/>
        </w:rPr>
        <w:t xml:space="preserve"> Cognitive decline is a tremendous burden to families and appears to not be localized to senior citizens. This study was conducted to determine if general memory lapses, forgetfulness, and cognitive decline are similarly observed between different age groups.</w:t>
      </w:r>
    </w:p>
    <w:p w14:paraId="6EE577B6" w14:textId="77777777" w:rsidR="00E66869" w:rsidRPr="00B6242D" w:rsidRDefault="00E66869" w:rsidP="00E66869">
      <w:pPr>
        <w:rPr>
          <w:rFonts w:ascii="Times New Roman" w:hAnsi="Times New Roman" w:cs="Times New Roman"/>
        </w:rPr>
      </w:pPr>
    </w:p>
    <w:p w14:paraId="742E7A93" w14:textId="77777777" w:rsidR="00B6242D" w:rsidRDefault="00E66869" w:rsidP="00806CF6">
      <w:pPr>
        <w:pStyle w:val="Normal1"/>
        <w:rPr>
          <w:rFonts w:ascii="Times New Roman" w:hAnsi="Times New Roman" w:cs="Times New Roman"/>
          <w:b/>
          <w:sz w:val="24"/>
          <w:szCs w:val="24"/>
        </w:rPr>
      </w:pPr>
      <w:r w:rsidRPr="00B6242D">
        <w:rPr>
          <w:rFonts w:ascii="Times New Roman" w:hAnsi="Times New Roman" w:cs="Times New Roman"/>
          <w:b/>
          <w:sz w:val="24"/>
          <w:szCs w:val="24"/>
        </w:rPr>
        <w:t>Methods:</w:t>
      </w:r>
      <w:r w:rsidR="00806CF6" w:rsidRPr="00B6242D">
        <w:rPr>
          <w:rFonts w:ascii="Times New Roman" w:hAnsi="Times New Roman" w:cs="Times New Roman"/>
          <w:b/>
          <w:sz w:val="24"/>
          <w:szCs w:val="24"/>
        </w:rPr>
        <w:t xml:space="preserve">  </w:t>
      </w:r>
    </w:p>
    <w:p w14:paraId="3621442D" w14:textId="7F2494F9" w:rsidR="00806CF6" w:rsidRPr="00B6242D" w:rsidRDefault="00806CF6" w:rsidP="00806CF6">
      <w:pPr>
        <w:pStyle w:val="Normal1"/>
        <w:rPr>
          <w:rFonts w:ascii="Times New Roman" w:hAnsi="Times New Roman" w:cs="Times New Roman"/>
          <w:sz w:val="24"/>
          <w:szCs w:val="24"/>
        </w:rPr>
      </w:pPr>
      <w:r w:rsidRPr="00B6242D">
        <w:rPr>
          <w:rFonts w:ascii="Times New Roman" w:hAnsi="Times New Roman" w:cs="Times New Roman"/>
          <w:sz w:val="24"/>
          <w:szCs w:val="24"/>
        </w:rPr>
        <w:t xml:space="preserve">Mana </w:t>
      </w:r>
      <w:r w:rsidR="00915380" w:rsidRPr="00B6242D">
        <w:rPr>
          <w:rFonts w:ascii="Times New Roman" w:hAnsi="Times New Roman" w:cs="Times New Roman"/>
          <w:sz w:val="24"/>
          <w:szCs w:val="24"/>
        </w:rPr>
        <w:t>Psychology</w:t>
      </w:r>
      <w:r w:rsidR="00B6242D" w:rsidRPr="00B6242D">
        <w:rPr>
          <w:rFonts w:ascii="Times New Roman" w:hAnsi="Times New Roman" w:cs="Times New Roman"/>
          <w:sz w:val="24"/>
          <w:szCs w:val="24"/>
          <w:vertAlign w:val="superscript"/>
        </w:rPr>
        <w:t>TM</w:t>
      </w:r>
      <w:r w:rsidRPr="00B6242D">
        <w:rPr>
          <w:rFonts w:ascii="Times New Roman" w:hAnsi="Times New Roman" w:cs="Times New Roman"/>
          <w:sz w:val="24"/>
          <w:szCs w:val="24"/>
        </w:rPr>
        <w:t xml:space="preserve"> conducted a stratified, random sampling </w:t>
      </w:r>
      <w:r w:rsidR="00915380" w:rsidRPr="00B6242D">
        <w:rPr>
          <w:rFonts w:ascii="Times New Roman" w:hAnsi="Times New Roman" w:cs="Times New Roman"/>
          <w:sz w:val="24"/>
          <w:szCs w:val="24"/>
        </w:rPr>
        <w:t xml:space="preserve">in which surveys were given out at targeted locations frequented by students from the University of Hawaii or by </w:t>
      </w:r>
      <w:r w:rsidR="001A4F38">
        <w:rPr>
          <w:rFonts w:ascii="Times New Roman" w:hAnsi="Times New Roman" w:cs="Times New Roman"/>
          <w:sz w:val="24"/>
          <w:szCs w:val="24"/>
        </w:rPr>
        <w:t xml:space="preserve">active, </w:t>
      </w:r>
      <w:r w:rsidR="00915380" w:rsidRPr="00B6242D">
        <w:rPr>
          <w:rFonts w:ascii="Times New Roman" w:hAnsi="Times New Roman" w:cs="Times New Roman"/>
          <w:sz w:val="24"/>
          <w:szCs w:val="24"/>
        </w:rPr>
        <w:t>local senior citizens</w:t>
      </w:r>
      <w:r w:rsidR="001A4F38">
        <w:rPr>
          <w:rFonts w:ascii="Times New Roman" w:hAnsi="Times New Roman" w:cs="Times New Roman"/>
          <w:sz w:val="24"/>
          <w:szCs w:val="24"/>
        </w:rPr>
        <w:t xml:space="preserve"> at the YMCA</w:t>
      </w:r>
      <w:r w:rsidR="00915380" w:rsidRPr="00B6242D">
        <w:rPr>
          <w:rFonts w:ascii="Times New Roman" w:hAnsi="Times New Roman" w:cs="Times New Roman"/>
          <w:sz w:val="24"/>
          <w:szCs w:val="24"/>
        </w:rPr>
        <w:t>. The two focus groups were college studen</w:t>
      </w:r>
      <w:r w:rsidR="00B6242D">
        <w:rPr>
          <w:rFonts w:ascii="Times New Roman" w:hAnsi="Times New Roman" w:cs="Times New Roman"/>
          <w:sz w:val="24"/>
          <w:szCs w:val="24"/>
        </w:rPr>
        <w:t xml:space="preserve">ts and senior citizens. </w:t>
      </w:r>
      <w:r w:rsidR="00915380" w:rsidRPr="00B6242D">
        <w:rPr>
          <w:rFonts w:ascii="Times New Roman" w:hAnsi="Times New Roman" w:cs="Times New Roman"/>
          <w:sz w:val="24"/>
          <w:szCs w:val="24"/>
        </w:rPr>
        <w:t xml:space="preserve">All surveyed were from the island of Oahu. </w:t>
      </w:r>
      <w:r w:rsidR="008B454C" w:rsidRPr="00B6242D">
        <w:rPr>
          <w:rFonts w:ascii="Times New Roman" w:hAnsi="Times New Roman" w:cs="Times New Roman"/>
          <w:sz w:val="24"/>
          <w:szCs w:val="24"/>
        </w:rPr>
        <w:t xml:space="preserve">Those taking the survey were not asked their age </w:t>
      </w:r>
      <w:r w:rsidR="00B6242D">
        <w:rPr>
          <w:rFonts w:ascii="Times New Roman" w:hAnsi="Times New Roman" w:cs="Times New Roman"/>
          <w:sz w:val="24"/>
          <w:szCs w:val="24"/>
        </w:rPr>
        <w:t xml:space="preserve">prior to taking the survey </w:t>
      </w:r>
      <w:r w:rsidR="008B454C" w:rsidRPr="00B6242D">
        <w:rPr>
          <w:rFonts w:ascii="Times New Roman" w:hAnsi="Times New Roman" w:cs="Times New Roman"/>
          <w:sz w:val="24"/>
          <w:szCs w:val="24"/>
        </w:rPr>
        <w:t xml:space="preserve">and </w:t>
      </w:r>
      <w:r w:rsidR="00B6242D">
        <w:rPr>
          <w:rFonts w:ascii="Times New Roman" w:hAnsi="Times New Roman" w:cs="Times New Roman"/>
          <w:sz w:val="24"/>
          <w:szCs w:val="24"/>
        </w:rPr>
        <w:t>no adults from any age group were</w:t>
      </w:r>
      <w:r w:rsidR="008B454C" w:rsidRPr="00B6242D">
        <w:rPr>
          <w:rFonts w:ascii="Times New Roman" w:hAnsi="Times New Roman" w:cs="Times New Roman"/>
          <w:sz w:val="24"/>
          <w:szCs w:val="24"/>
        </w:rPr>
        <w:t xml:space="preserve"> excluded from taking the survey.</w:t>
      </w:r>
    </w:p>
    <w:p w14:paraId="3541460B" w14:textId="77777777" w:rsidR="008B454C" w:rsidRPr="00B6242D" w:rsidRDefault="008B454C" w:rsidP="00806CF6">
      <w:pPr>
        <w:pStyle w:val="Normal1"/>
        <w:rPr>
          <w:rFonts w:ascii="Times New Roman" w:hAnsi="Times New Roman" w:cs="Times New Roman"/>
          <w:sz w:val="24"/>
          <w:szCs w:val="24"/>
        </w:rPr>
      </w:pPr>
    </w:p>
    <w:p w14:paraId="2428E9B7" w14:textId="77777777" w:rsidR="008B454C" w:rsidRPr="00B6242D" w:rsidRDefault="008B454C" w:rsidP="00806CF6">
      <w:pPr>
        <w:pStyle w:val="Normal1"/>
        <w:rPr>
          <w:rFonts w:ascii="Times New Roman" w:hAnsi="Times New Roman" w:cs="Times New Roman"/>
          <w:sz w:val="24"/>
          <w:szCs w:val="24"/>
        </w:rPr>
      </w:pPr>
      <w:r w:rsidRPr="00B6242D">
        <w:rPr>
          <w:rFonts w:ascii="Times New Roman" w:hAnsi="Times New Roman" w:cs="Times New Roman"/>
          <w:sz w:val="24"/>
          <w:szCs w:val="24"/>
        </w:rPr>
        <w:lastRenderedPageBreak/>
        <w:t>Data was analyzed using averaging methods which allowed a comparison of the 18 college students age 16 to 25 compared with the 18 senior citizens age 65 and over.</w:t>
      </w:r>
    </w:p>
    <w:p w14:paraId="509AE387" w14:textId="77777777" w:rsidR="0045476D" w:rsidRPr="00B6242D" w:rsidRDefault="0045476D" w:rsidP="00806CF6">
      <w:pPr>
        <w:pStyle w:val="Normal1"/>
        <w:rPr>
          <w:rFonts w:ascii="Times New Roman" w:hAnsi="Times New Roman" w:cs="Times New Roman"/>
          <w:sz w:val="24"/>
          <w:szCs w:val="24"/>
        </w:rPr>
      </w:pPr>
    </w:p>
    <w:p w14:paraId="611787E9" w14:textId="77777777" w:rsidR="0045476D" w:rsidRPr="00B6242D" w:rsidRDefault="0045476D" w:rsidP="00806CF6">
      <w:pPr>
        <w:pStyle w:val="Normal1"/>
        <w:rPr>
          <w:rFonts w:ascii="Times New Roman" w:hAnsi="Times New Roman" w:cs="Times New Roman"/>
          <w:sz w:val="24"/>
          <w:szCs w:val="24"/>
        </w:rPr>
      </w:pPr>
      <w:r w:rsidRPr="00B6242D">
        <w:rPr>
          <w:rFonts w:ascii="Times New Roman" w:hAnsi="Times New Roman" w:cs="Times New Roman"/>
          <w:sz w:val="24"/>
          <w:szCs w:val="24"/>
        </w:rPr>
        <w:t>The initial thought was to validate the vast differences with aging for cognitive remembering, recall, and memory. It was not expected that college age students would more closely match the results of the senior counterparts.</w:t>
      </w:r>
    </w:p>
    <w:p w14:paraId="5EC5D5A0" w14:textId="77777777" w:rsidR="00E66869" w:rsidRPr="00B6242D" w:rsidRDefault="00E66869" w:rsidP="00E66869">
      <w:pPr>
        <w:rPr>
          <w:rFonts w:ascii="Times New Roman" w:hAnsi="Times New Roman" w:cs="Times New Roman"/>
          <w:b/>
        </w:rPr>
      </w:pPr>
    </w:p>
    <w:p w14:paraId="66A14F1D" w14:textId="77777777" w:rsidR="00806CF6" w:rsidRPr="00B6242D" w:rsidRDefault="00B6242D" w:rsidP="00E66869">
      <w:pPr>
        <w:rPr>
          <w:rFonts w:ascii="Times New Roman" w:hAnsi="Times New Roman" w:cs="Times New Roman"/>
        </w:rPr>
      </w:pPr>
      <w:r w:rsidRPr="00B6242D">
        <w:rPr>
          <w:rFonts w:ascii="Times New Roman" w:hAnsi="Times New Roman" w:cs="Times New Roman"/>
        </w:rPr>
        <w:t>The survey submitted to participants follows.</w:t>
      </w:r>
    </w:p>
    <w:p w14:paraId="1BC8D9A7" w14:textId="7B624016" w:rsidR="00806CF6" w:rsidRPr="001C0258" w:rsidRDefault="00806CF6" w:rsidP="001C0258">
      <w:pPr>
        <w:rPr>
          <w:rFonts w:ascii="Times New Roman" w:hAnsi="Times New Roman" w:cs="Times New Roman"/>
        </w:rPr>
      </w:pPr>
      <w:r w:rsidRPr="0045476D">
        <w:rPr>
          <w:rFonts w:ascii="Times New Roman" w:hAnsi="Times New Roman" w:cs="Times New Roman"/>
        </w:rPr>
        <w:br w:type="page"/>
      </w:r>
    </w:p>
    <w:p w14:paraId="03529332" w14:textId="400E1406" w:rsidR="00806CF6" w:rsidRPr="0045476D" w:rsidRDefault="00806CF6" w:rsidP="00806CF6">
      <w:pPr>
        <w:pStyle w:val="Normal1"/>
        <w:contextualSpacing w:val="0"/>
        <w:jc w:val="center"/>
        <w:rPr>
          <w:rFonts w:ascii="Times New Roman" w:hAnsi="Times New Roman" w:cs="Times New Roman"/>
          <w:b/>
        </w:rPr>
      </w:pPr>
      <w:r w:rsidRPr="0045476D">
        <w:rPr>
          <w:rFonts w:ascii="Times New Roman" w:hAnsi="Times New Roman" w:cs="Times New Roman"/>
          <w:b/>
        </w:rPr>
        <w:lastRenderedPageBreak/>
        <w:t xml:space="preserve">Mana </w:t>
      </w:r>
      <w:r w:rsidR="00915380" w:rsidRPr="0045476D">
        <w:rPr>
          <w:rFonts w:ascii="Times New Roman" w:hAnsi="Times New Roman" w:cs="Times New Roman"/>
          <w:b/>
        </w:rPr>
        <w:t>Psychology</w:t>
      </w:r>
      <w:r w:rsidR="00B6242D" w:rsidRPr="00B6242D">
        <w:rPr>
          <w:rFonts w:ascii="Times New Roman" w:hAnsi="Times New Roman" w:cs="Times New Roman"/>
          <w:b/>
          <w:vertAlign w:val="superscript"/>
        </w:rPr>
        <w:t>TM</w:t>
      </w:r>
      <w:r w:rsidRPr="0045476D">
        <w:rPr>
          <w:rFonts w:ascii="Times New Roman" w:hAnsi="Times New Roman" w:cs="Times New Roman"/>
          <w:b/>
          <w:vertAlign w:val="superscript"/>
        </w:rPr>
        <w:t xml:space="preserve">   </w:t>
      </w:r>
      <w:r w:rsidR="001A4F38" w:rsidRPr="001A4F38">
        <w:rPr>
          <w:rFonts w:ascii="Times New Roman" w:hAnsi="Times New Roman" w:cs="Times New Roman"/>
          <w:b/>
        </w:rPr>
        <w:t xml:space="preserve">Memory </w:t>
      </w:r>
      <w:r w:rsidRPr="0045476D">
        <w:rPr>
          <w:rFonts w:ascii="Times New Roman" w:hAnsi="Times New Roman" w:cs="Times New Roman"/>
          <w:b/>
        </w:rPr>
        <w:t>S</w:t>
      </w:r>
      <w:r w:rsidR="001A4F38">
        <w:rPr>
          <w:rFonts w:ascii="Times New Roman" w:hAnsi="Times New Roman" w:cs="Times New Roman"/>
          <w:b/>
        </w:rPr>
        <w:t>urvey</w:t>
      </w:r>
    </w:p>
    <w:p w14:paraId="11E58922" w14:textId="77777777" w:rsidR="00806CF6" w:rsidRPr="0045476D" w:rsidRDefault="00806CF6" w:rsidP="00806CF6">
      <w:pPr>
        <w:pStyle w:val="Normal1"/>
        <w:contextualSpacing w:val="0"/>
        <w:rPr>
          <w:rFonts w:ascii="Times New Roman" w:hAnsi="Times New Roman" w:cs="Times New Roman"/>
        </w:rPr>
      </w:pPr>
    </w:p>
    <w:p w14:paraId="2DCA9806" w14:textId="77777777" w:rsidR="00806CF6" w:rsidRPr="0045476D" w:rsidRDefault="00806CF6" w:rsidP="00806CF6">
      <w:pPr>
        <w:pStyle w:val="Normal1"/>
        <w:numPr>
          <w:ilvl w:val="0"/>
          <w:numId w:val="4"/>
        </w:numPr>
        <w:rPr>
          <w:rFonts w:ascii="Times New Roman" w:hAnsi="Times New Roman" w:cs="Times New Roman"/>
        </w:rPr>
      </w:pPr>
      <w:r w:rsidRPr="0045476D">
        <w:rPr>
          <w:rFonts w:ascii="Times New Roman" w:hAnsi="Times New Roman" w:cs="Times New Roman"/>
        </w:rPr>
        <w:t>Age Range (circle one)</w:t>
      </w:r>
    </w:p>
    <w:p w14:paraId="5036F146" w14:textId="77777777" w:rsidR="00806CF6" w:rsidRPr="0045476D" w:rsidRDefault="00806CF6" w:rsidP="00806CF6">
      <w:pPr>
        <w:pStyle w:val="Normal1"/>
        <w:ind w:left="1440"/>
        <w:rPr>
          <w:rFonts w:ascii="Times New Roman" w:hAnsi="Times New Roman" w:cs="Times New Roman"/>
        </w:rPr>
      </w:pPr>
      <w:r w:rsidRPr="0045476D">
        <w:rPr>
          <w:rFonts w:ascii="Times New Roman" w:hAnsi="Times New Roman" w:cs="Times New Roman"/>
        </w:rPr>
        <w:t>18-25</w:t>
      </w:r>
      <w:r w:rsidRPr="0045476D">
        <w:rPr>
          <w:rFonts w:ascii="Times New Roman" w:hAnsi="Times New Roman" w:cs="Times New Roman"/>
        </w:rPr>
        <w:tab/>
      </w:r>
      <w:r w:rsidRPr="0045476D">
        <w:rPr>
          <w:rFonts w:ascii="Times New Roman" w:hAnsi="Times New Roman" w:cs="Times New Roman"/>
        </w:rPr>
        <w:tab/>
        <w:t>26-35</w:t>
      </w:r>
      <w:r w:rsidRPr="0045476D">
        <w:rPr>
          <w:rFonts w:ascii="Times New Roman" w:hAnsi="Times New Roman" w:cs="Times New Roman"/>
        </w:rPr>
        <w:tab/>
      </w:r>
      <w:r w:rsidRPr="0045476D">
        <w:rPr>
          <w:rFonts w:ascii="Times New Roman" w:hAnsi="Times New Roman" w:cs="Times New Roman"/>
        </w:rPr>
        <w:tab/>
        <w:t>36-45</w:t>
      </w:r>
      <w:r w:rsidRPr="0045476D">
        <w:rPr>
          <w:rFonts w:ascii="Times New Roman" w:hAnsi="Times New Roman" w:cs="Times New Roman"/>
        </w:rPr>
        <w:tab/>
      </w:r>
      <w:r w:rsidRPr="0045476D">
        <w:rPr>
          <w:rFonts w:ascii="Times New Roman" w:hAnsi="Times New Roman" w:cs="Times New Roman"/>
        </w:rPr>
        <w:tab/>
        <w:t>46-55</w:t>
      </w:r>
      <w:r w:rsidRPr="0045476D">
        <w:rPr>
          <w:rFonts w:ascii="Times New Roman" w:hAnsi="Times New Roman" w:cs="Times New Roman"/>
        </w:rPr>
        <w:tab/>
      </w:r>
      <w:r w:rsidRPr="0045476D">
        <w:rPr>
          <w:rFonts w:ascii="Times New Roman" w:hAnsi="Times New Roman" w:cs="Times New Roman"/>
        </w:rPr>
        <w:tab/>
        <w:t>56-65</w:t>
      </w:r>
      <w:r w:rsidRPr="0045476D">
        <w:rPr>
          <w:rFonts w:ascii="Times New Roman" w:hAnsi="Times New Roman" w:cs="Times New Roman"/>
        </w:rPr>
        <w:tab/>
      </w:r>
      <w:r w:rsidRPr="0045476D">
        <w:rPr>
          <w:rFonts w:ascii="Times New Roman" w:hAnsi="Times New Roman" w:cs="Times New Roman"/>
        </w:rPr>
        <w:tab/>
        <w:t>65+</w:t>
      </w:r>
    </w:p>
    <w:p w14:paraId="66D2F520" w14:textId="77777777" w:rsidR="00806CF6" w:rsidRPr="0045476D" w:rsidRDefault="00806CF6" w:rsidP="00806CF6">
      <w:pPr>
        <w:pStyle w:val="Normal1"/>
        <w:contextualSpacing w:val="0"/>
        <w:rPr>
          <w:rFonts w:ascii="Times New Roman" w:hAnsi="Times New Roman" w:cs="Times New Roman"/>
        </w:rPr>
      </w:pPr>
    </w:p>
    <w:p w14:paraId="4612BFA4" w14:textId="77777777" w:rsidR="00806CF6" w:rsidRPr="0045476D" w:rsidRDefault="00806CF6" w:rsidP="00806CF6">
      <w:pPr>
        <w:pStyle w:val="Normal1"/>
        <w:numPr>
          <w:ilvl w:val="0"/>
          <w:numId w:val="2"/>
        </w:numPr>
        <w:rPr>
          <w:rFonts w:ascii="Times New Roman" w:hAnsi="Times New Roman" w:cs="Times New Roman"/>
        </w:rPr>
      </w:pPr>
      <w:r w:rsidRPr="0045476D">
        <w:rPr>
          <w:rFonts w:ascii="Times New Roman" w:hAnsi="Times New Roman" w:cs="Times New Roman"/>
        </w:rPr>
        <w:t>Sex (circle one)</w:t>
      </w:r>
    </w:p>
    <w:p w14:paraId="584EC973" w14:textId="77777777" w:rsidR="00806CF6" w:rsidRPr="0045476D" w:rsidRDefault="00806CF6" w:rsidP="00806CF6">
      <w:pPr>
        <w:pStyle w:val="Normal1"/>
        <w:ind w:left="1440"/>
        <w:rPr>
          <w:rFonts w:ascii="Times New Roman" w:hAnsi="Times New Roman" w:cs="Times New Roman"/>
        </w:rPr>
      </w:pPr>
      <w:r w:rsidRPr="0045476D">
        <w:rPr>
          <w:rFonts w:ascii="Times New Roman" w:hAnsi="Times New Roman" w:cs="Times New Roman"/>
        </w:rPr>
        <w:t>Male</w:t>
      </w:r>
      <w:r w:rsidRPr="0045476D">
        <w:rPr>
          <w:rFonts w:ascii="Times New Roman" w:hAnsi="Times New Roman" w:cs="Times New Roman"/>
        </w:rPr>
        <w:tab/>
      </w:r>
      <w:r w:rsidRPr="0045476D">
        <w:rPr>
          <w:rFonts w:ascii="Times New Roman" w:hAnsi="Times New Roman" w:cs="Times New Roman"/>
        </w:rPr>
        <w:tab/>
        <w:t>Female</w:t>
      </w:r>
      <w:r w:rsidRPr="0045476D">
        <w:rPr>
          <w:rFonts w:ascii="Times New Roman" w:hAnsi="Times New Roman" w:cs="Times New Roman"/>
        </w:rPr>
        <w:tab/>
        <w:t>Do not wish to answer</w:t>
      </w:r>
    </w:p>
    <w:p w14:paraId="61931692" w14:textId="77777777" w:rsidR="00806CF6" w:rsidRPr="0045476D" w:rsidRDefault="00806CF6" w:rsidP="00806CF6">
      <w:pPr>
        <w:pStyle w:val="Normal1"/>
        <w:contextualSpacing w:val="0"/>
        <w:rPr>
          <w:rFonts w:ascii="Times New Roman" w:hAnsi="Times New Roman" w:cs="Times New Roman"/>
        </w:rPr>
      </w:pPr>
    </w:p>
    <w:p w14:paraId="62D5B80D" w14:textId="77777777" w:rsidR="00806CF6" w:rsidRPr="0045476D" w:rsidRDefault="00806CF6" w:rsidP="00806CF6">
      <w:pPr>
        <w:pStyle w:val="Normal1"/>
        <w:numPr>
          <w:ilvl w:val="0"/>
          <w:numId w:val="5"/>
        </w:numPr>
        <w:rPr>
          <w:rFonts w:ascii="Times New Roman" w:hAnsi="Times New Roman" w:cs="Times New Roman"/>
        </w:rPr>
      </w:pPr>
      <w:r w:rsidRPr="0045476D">
        <w:rPr>
          <w:rFonts w:ascii="Times New Roman" w:hAnsi="Times New Roman" w:cs="Times New Roman"/>
        </w:rPr>
        <w:t>Have you ever been diagnosed with a cognitive disorder or injury?</w:t>
      </w:r>
    </w:p>
    <w:p w14:paraId="3C02C2D5" w14:textId="77777777" w:rsidR="00806CF6" w:rsidRPr="0045476D" w:rsidRDefault="00806CF6" w:rsidP="00806CF6">
      <w:pPr>
        <w:pStyle w:val="Normal1"/>
        <w:numPr>
          <w:ilvl w:val="1"/>
          <w:numId w:val="5"/>
        </w:numPr>
        <w:rPr>
          <w:rFonts w:ascii="Times New Roman" w:hAnsi="Times New Roman" w:cs="Times New Roman"/>
        </w:rPr>
      </w:pPr>
      <w:r w:rsidRPr="0045476D">
        <w:rPr>
          <w:rFonts w:ascii="Times New Roman" w:hAnsi="Times New Roman" w:cs="Times New Roman"/>
        </w:rPr>
        <w:t>Yes</w:t>
      </w:r>
    </w:p>
    <w:p w14:paraId="50F945BC" w14:textId="77777777" w:rsidR="00806CF6" w:rsidRPr="0045476D" w:rsidRDefault="00806CF6" w:rsidP="00806CF6">
      <w:pPr>
        <w:pStyle w:val="Normal1"/>
        <w:numPr>
          <w:ilvl w:val="1"/>
          <w:numId w:val="5"/>
        </w:numPr>
        <w:rPr>
          <w:rFonts w:ascii="Times New Roman" w:hAnsi="Times New Roman" w:cs="Times New Roman"/>
        </w:rPr>
      </w:pPr>
      <w:r w:rsidRPr="0045476D">
        <w:rPr>
          <w:rFonts w:ascii="Times New Roman" w:hAnsi="Times New Roman" w:cs="Times New Roman"/>
        </w:rPr>
        <w:t>No</w:t>
      </w:r>
    </w:p>
    <w:p w14:paraId="05F52DC5" w14:textId="77777777" w:rsidR="00806CF6" w:rsidRPr="0045476D" w:rsidRDefault="00806CF6" w:rsidP="00806CF6">
      <w:pPr>
        <w:pStyle w:val="Normal1"/>
        <w:contextualSpacing w:val="0"/>
        <w:rPr>
          <w:rFonts w:ascii="Times New Roman" w:hAnsi="Times New Roman" w:cs="Times New Roman"/>
        </w:rPr>
      </w:pPr>
    </w:p>
    <w:p w14:paraId="29E98455" w14:textId="77777777" w:rsidR="00806CF6" w:rsidRPr="0045476D" w:rsidRDefault="00806CF6" w:rsidP="00806CF6">
      <w:pPr>
        <w:pStyle w:val="Normal1"/>
        <w:numPr>
          <w:ilvl w:val="0"/>
          <w:numId w:val="3"/>
        </w:numPr>
        <w:rPr>
          <w:rFonts w:ascii="Times New Roman" w:hAnsi="Times New Roman" w:cs="Times New Roman"/>
        </w:rPr>
      </w:pPr>
      <w:r w:rsidRPr="0045476D">
        <w:rPr>
          <w:rFonts w:ascii="Times New Roman" w:hAnsi="Times New Roman" w:cs="Times New Roman"/>
        </w:rPr>
        <w:t>How many times per week do you forget something important?</w:t>
      </w:r>
    </w:p>
    <w:p w14:paraId="7E867955"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0-1</w:t>
      </w:r>
    </w:p>
    <w:p w14:paraId="07E9A486"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2-4</w:t>
      </w:r>
    </w:p>
    <w:p w14:paraId="295958DC"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5-7</w:t>
      </w:r>
    </w:p>
    <w:p w14:paraId="63B2C1E4"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7+</w:t>
      </w:r>
    </w:p>
    <w:p w14:paraId="5BC53D17" w14:textId="77777777" w:rsidR="00806CF6" w:rsidRPr="0045476D" w:rsidRDefault="00806CF6" w:rsidP="00806CF6">
      <w:pPr>
        <w:pStyle w:val="Normal1"/>
        <w:contextualSpacing w:val="0"/>
        <w:rPr>
          <w:rFonts w:ascii="Times New Roman" w:hAnsi="Times New Roman" w:cs="Times New Roman"/>
        </w:rPr>
      </w:pPr>
    </w:p>
    <w:p w14:paraId="38C57F76" w14:textId="77777777" w:rsidR="00806CF6" w:rsidRPr="0045476D" w:rsidRDefault="00806CF6" w:rsidP="00806CF6">
      <w:pPr>
        <w:pStyle w:val="Normal1"/>
        <w:numPr>
          <w:ilvl w:val="0"/>
          <w:numId w:val="1"/>
        </w:numPr>
        <w:rPr>
          <w:rFonts w:ascii="Times New Roman" w:hAnsi="Times New Roman" w:cs="Times New Roman"/>
        </w:rPr>
      </w:pPr>
      <w:r w:rsidRPr="0045476D">
        <w:rPr>
          <w:rFonts w:ascii="Times New Roman" w:hAnsi="Times New Roman" w:cs="Times New Roman"/>
        </w:rPr>
        <w:t xml:space="preserve">How many times in the last year have you misplaced your keys, phone or wallet? </w:t>
      </w:r>
    </w:p>
    <w:p w14:paraId="0BB79F1F" w14:textId="77777777" w:rsidR="00806CF6" w:rsidRPr="0045476D" w:rsidRDefault="00806CF6" w:rsidP="00806CF6">
      <w:pPr>
        <w:pStyle w:val="Normal1"/>
        <w:numPr>
          <w:ilvl w:val="1"/>
          <w:numId w:val="1"/>
        </w:numPr>
        <w:rPr>
          <w:rFonts w:ascii="Times New Roman" w:hAnsi="Times New Roman" w:cs="Times New Roman"/>
        </w:rPr>
      </w:pPr>
      <w:r w:rsidRPr="0045476D">
        <w:rPr>
          <w:rFonts w:ascii="Times New Roman" w:hAnsi="Times New Roman" w:cs="Times New Roman"/>
        </w:rPr>
        <w:t>0-3</w:t>
      </w:r>
    </w:p>
    <w:p w14:paraId="1E602628"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3-7</w:t>
      </w:r>
    </w:p>
    <w:p w14:paraId="69A4815A"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7+</w:t>
      </w:r>
    </w:p>
    <w:p w14:paraId="67035C12" w14:textId="77777777" w:rsidR="00806CF6" w:rsidRPr="0045476D" w:rsidRDefault="00806CF6" w:rsidP="00806CF6">
      <w:pPr>
        <w:pStyle w:val="Normal1"/>
        <w:ind w:left="1440"/>
        <w:rPr>
          <w:rFonts w:ascii="Times New Roman" w:hAnsi="Times New Roman" w:cs="Times New Roman"/>
        </w:rPr>
      </w:pPr>
    </w:p>
    <w:p w14:paraId="06EFFA7B" w14:textId="77777777" w:rsidR="00806CF6" w:rsidRPr="0045476D" w:rsidRDefault="00806CF6" w:rsidP="00806CF6">
      <w:pPr>
        <w:pStyle w:val="Normal1"/>
        <w:numPr>
          <w:ilvl w:val="0"/>
          <w:numId w:val="6"/>
        </w:numPr>
        <w:rPr>
          <w:rFonts w:ascii="Times New Roman" w:hAnsi="Times New Roman" w:cs="Times New Roman"/>
        </w:rPr>
      </w:pPr>
      <w:r w:rsidRPr="0045476D">
        <w:rPr>
          <w:rFonts w:ascii="Times New Roman" w:hAnsi="Times New Roman" w:cs="Times New Roman"/>
        </w:rPr>
        <w:t xml:space="preserve">Can you recite your best </w:t>
      </w:r>
      <w:r w:rsidR="00915380" w:rsidRPr="0045476D">
        <w:rPr>
          <w:rFonts w:ascii="Times New Roman" w:hAnsi="Times New Roman" w:cs="Times New Roman"/>
        </w:rPr>
        <w:t>friends’</w:t>
      </w:r>
      <w:r w:rsidRPr="0045476D">
        <w:rPr>
          <w:rFonts w:ascii="Times New Roman" w:hAnsi="Times New Roman" w:cs="Times New Roman"/>
        </w:rPr>
        <w:t xml:space="preserve"> phone number without looking it up?</w:t>
      </w:r>
    </w:p>
    <w:p w14:paraId="3F68EF4A" w14:textId="77777777" w:rsidR="00806CF6" w:rsidRPr="0045476D" w:rsidRDefault="00806CF6" w:rsidP="00806CF6">
      <w:pPr>
        <w:pStyle w:val="Normal1"/>
        <w:numPr>
          <w:ilvl w:val="1"/>
          <w:numId w:val="6"/>
        </w:numPr>
        <w:rPr>
          <w:rFonts w:ascii="Times New Roman" w:hAnsi="Times New Roman" w:cs="Times New Roman"/>
        </w:rPr>
      </w:pPr>
      <w:r w:rsidRPr="0045476D">
        <w:rPr>
          <w:rFonts w:ascii="Times New Roman" w:hAnsi="Times New Roman" w:cs="Times New Roman"/>
        </w:rPr>
        <w:t>Yes</w:t>
      </w:r>
    </w:p>
    <w:p w14:paraId="37B0C2F9" w14:textId="77777777" w:rsidR="00806CF6" w:rsidRPr="0045476D" w:rsidRDefault="00806CF6" w:rsidP="00806CF6">
      <w:pPr>
        <w:pStyle w:val="Normal1"/>
        <w:numPr>
          <w:ilvl w:val="1"/>
          <w:numId w:val="6"/>
        </w:numPr>
        <w:rPr>
          <w:rFonts w:ascii="Times New Roman" w:hAnsi="Times New Roman" w:cs="Times New Roman"/>
        </w:rPr>
      </w:pPr>
      <w:r w:rsidRPr="0045476D">
        <w:rPr>
          <w:rFonts w:ascii="Times New Roman" w:hAnsi="Times New Roman" w:cs="Times New Roman"/>
        </w:rPr>
        <w:t>No</w:t>
      </w:r>
    </w:p>
    <w:p w14:paraId="1334A32D" w14:textId="77777777" w:rsidR="00806CF6" w:rsidRPr="0045476D" w:rsidRDefault="00806CF6" w:rsidP="00806CF6">
      <w:pPr>
        <w:pStyle w:val="Normal1"/>
        <w:contextualSpacing w:val="0"/>
        <w:rPr>
          <w:rFonts w:ascii="Times New Roman" w:hAnsi="Times New Roman" w:cs="Times New Roman"/>
        </w:rPr>
      </w:pPr>
    </w:p>
    <w:p w14:paraId="6564AB38" w14:textId="77777777" w:rsidR="00806CF6" w:rsidRPr="0045476D" w:rsidRDefault="00806CF6" w:rsidP="00806CF6">
      <w:pPr>
        <w:pStyle w:val="Normal1"/>
        <w:numPr>
          <w:ilvl w:val="0"/>
          <w:numId w:val="7"/>
        </w:numPr>
        <w:rPr>
          <w:rFonts w:ascii="Times New Roman" w:hAnsi="Times New Roman" w:cs="Times New Roman"/>
        </w:rPr>
      </w:pPr>
      <w:r w:rsidRPr="0045476D">
        <w:rPr>
          <w:rFonts w:ascii="Times New Roman" w:hAnsi="Times New Roman" w:cs="Times New Roman"/>
        </w:rPr>
        <w:t>How often do you use technology per day?</w:t>
      </w:r>
    </w:p>
    <w:p w14:paraId="6209742F"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Up to 1 hour</w:t>
      </w:r>
    </w:p>
    <w:p w14:paraId="1FBB1E0C"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1-2 hours</w:t>
      </w:r>
    </w:p>
    <w:p w14:paraId="687C6635"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3-4 hours</w:t>
      </w:r>
    </w:p>
    <w:p w14:paraId="0769F3C5"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5-6 hours</w:t>
      </w:r>
    </w:p>
    <w:p w14:paraId="06B9915B"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6-8 hours</w:t>
      </w:r>
    </w:p>
    <w:p w14:paraId="1809F9CC"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8+ hours</w:t>
      </w:r>
    </w:p>
    <w:p w14:paraId="51C0C141" w14:textId="77777777" w:rsidR="00806CF6" w:rsidRPr="0045476D" w:rsidRDefault="00806CF6" w:rsidP="00806CF6">
      <w:pPr>
        <w:pStyle w:val="Normal1"/>
        <w:contextualSpacing w:val="0"/>
        <w:rPr>
          <w:rFonts w:ascii="Times New Roman" w:hAnsi="Times New Roman" w:cs="Times New Roman"/>
        </w:rPr>
      </w:pPr>
    </w:p>
    <w:p w14:paraId="6AC2B2A7" w14:textId="77777777" w:rsidR="00806CF6" w:rsidRPr="0045476D" w:rsidRDefault="00806CF6" w:rsidP="00806CF6">
      <w:pPr>
        <w:pStyle w:val="Normal1"/>
        <w:contextualSpacing w:val="0"/>
        <w:rPr>
          <w:rFonts w:ascii="Times New Roman" w:hAnsi="Times New Roman" w:cs="Times New Roman"/>
        </w:rPr>
      </w:pPr>
      <w:r w:rsidRPr="0045476D">
        <w:rPr>
          <w:rFonts w:ascii="Times New Roman" w:hAnsi="Times New Roman" w:cs="Times New Roman"/>
        </w:rPr>
        <w:t>Thank you so much for participating in this brief survey. This information will be used to design memory-enhancing mindfulness activities by Mana Gardening Institute, LLC.</w:t>
      </w:r>
    </w:p>
    <w:p w14:paraId="4A4C9AEA" w14:textId="77777777" w:rsidR="00806CF6" w:rsidRPr="0045476D" w:rsidRDefault="00806CF6" w:rsidP="00806CF6">
      <w:pPr>
        <w:pStyle w:val="Normal1"/>
        <w:contextualSpacing w:val="0"/>
        <w:rPr>
          <w:rFonts w:ascii="Times New Roman" w:hAnsi="Times New Roman" w:cs="Times New Roman"/>
        </w:rPr>
      </w:pPr>
    </w:p>
    <w:p w14:paraId="77DFF293" w14:textId="77777777" w:rsidR="00806CF6" w:rsidRPr="0045476D" w:rsidRDefault="00806CF6" w:rsidP="001A4F38">
      <w:pPr>
        <w:pStyle w:val="Normal1"/>
        <w:contextualSpacing w:val="0"/>
        <w:jc w:val="center"/>
        <w:rPr>
          <w:rFonts w:ascii="Times New Roman" w:hAnsi="Times New Roman" w:cs="Times New Roman"/>
        </w:rPr>
      </w:pPr>
      <w:r w:rsidRPr="0045476D">
        <w:rPr>
          <w:rFonts w:ascii="Times New Roman" w:hAnsi="Times New Roman" w:cs="Times New Roman"/>
          <w:noProof/>
          <w:lang w:val="en-US"/>
        </w:rPr>
        <w:drawing>
          <wp:inline distT="114300" distB="114300" distL="114300" distR="114300" wp14:anchorId="355A7BE5" wp14:editId="6B4FDA07">
            <wp:extent cx="2185988" cy="66747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185988" cy="667477"/>
                    </a:xfrm>
                    <a:prstGeom prst="rect">
                      <a:avLst/>
                    </a:prstGeom>
                    <a:ln/>
                  </pic:spPr>
                </pic:pic>
              </a:graphicData>
            </a:graphic>
          </wp:inline>
        </w:drawing>
      </w:r>
    </w:p>
    <w:p w14:paraId="6569DCFF" w14:textId="77777777" w:rsidR="00E66869" w:rsidRPr="0045476D" w:rsidRDefault="00E66869" w:rsidP="00E66869">
      <w:pPr>
        <w:rPr>
          <w:rFonts w:ascii="Times New Roman" w:hAnsi="Times New Roman" w:cs="Times New Roman"/>
        </w:rPr>
      </w:pPr>
    </w:p>
    <w:p w14:paraId="29501C8C" w14:textId="77777777" w:rsidR="00E66869" w:rsidRPr="0045476D" w:rsidRDefault="00E66869" w:rsidP="00B6242D">
      <w:pPr>
        <w:outlineLvl w:val="0"/>
        <w:rPr>
          <w:rFonts w:ascii="Times New Roman" w:hAnsi="Times New Roman" w:cs="Times New Roman"/>
          <w:b/>
        </w:rPr>
      </w:pPr>
      <w:r w:rsidRPr="0045476D">
        <w:rPr>
          <w:rFonts w:ascii="Times New Roman" w:hAnsi="Times New Roman" w:cs="Times New Roman"/>
          <w:b/>
        </w:rPr>
        <w:t>Results:</w:t>
      </w:r>
    </w:p>
    <w:p w14:paraId="0163EEA5" w14:textId="77777777" w:rsidR="00DA5E6D" w:rsidRPr="0045476D" w:rsidRDefault="00806CF6" w:rsidP="001A4F38">
      <w:pPr>
        <w:pStyle w:val="Normal1"/>
        <w:rPr>
          <w:rFonts w:ascii="Times New Roman" w:hAnsi="Times New Roman" w:cs="Times New Roman"/>
          <w:sz w:val="24"/>
          <w:szCs w:val="24"/>
        </w:rPr>
      </w:pPr>
      <w:r w:rsidRPr="0045476D">
        <w:rPr>
          <w:rFonts w:ascii="Times New Roman" w:hAnsi="Times New Roman" w:cs="Times New Roman"/>
          <w:sz w:val="24"/>
          <w:szCs w:val="24"/>
        </w:rPr>
        <w:t xml:space="preserve">Mana </w:t>
      </w:r>
      <w:r w:rsidR="00915380" w:rsidRPr="0045476D">
        <w:rPr>
          <w:rFonts w:ascii="Times New Roman" w:hAnsi="Times New Roman" w:cs="Times New Roman"/>
          <w:sz w:val="24"/>
          <w:szCs w:val="24"/>
        </w:rPr>
        <w:t>Psychology</w:t>
      </w:r>
      <w:r w:rsidR="00B6242D" w:rsidRPr="00B6242D">
        <w:rPr>
          <w:rFonts w:ascii="Times New Roman" w:hAnsi="Times New Roman" w:cs="Times New Roman"/>
          <w:sz w:val="24"/>
          <w:szCs w:val="24"/>
          <w:vertAlign w:val="superscript"/>
        </w:rPr>
        <w:t>TM</w:t>
      </w:r>
      <w:r w:rsidRPr="0045476D">
        <w:rPr>
          <w:rFonts w:ascii="Times New Roman" w:hAnsi="Times New Roman" w:cs="Times New Roman"/>
          <w:sz w:val="24"/>
          <w:szCs w:val="24"/>
        </w:rPr>
        <w:t xml:space="preserve"> conducted a stratified, random sampling of 63 people to determine cognitive decline.</w:t>
      </w:r>
      <w:r w:rsidR="00DA5E6D" w:rsidRPr="0045476D">
        <w:rPr>
          <w:rFonts w:ascii="Times New Roman" w:hAnsi="Times New Roman" w:cs="Times New Roman"/>
          <w:sz w:val="24"/>
          <w:szCs w:val="24"/>
        </w:rPr>
        <w:t xml:space="preserve"> </w:t>
      </w:r>
      <w:r w:rsidR="006E5D10" w:rsidRPr="0045476D">
        <w:rPr>
          <w:rFonts w:ascii="Times New Roman" w:hAnsi="Times New Roman" w:cs="Times New Roman"/>
          <w:sz w:val="24"/>
          <w:szCs w:val="24"/>
        </w:rPr>
        <w:t xml:space="preserve">Surveys were </w:t>
      </w:r>
      <w:r w:rsidR="00915380" w:rsidRPr="0045476D">
        <w:rPr>
          <w:rFonts w:ascii="Times New Roman" w:hAnsi="Times New Roman" w:cs="Times New Roman"/>
          <w:sz w:val="24"/>
          <w:szCs w:val="24"/>
        </w:rPr>
        <w:t>conducted</w:t>
      </w:r>
      <w:r w:rsidR="006E5D10" w:rsidRPr="0045476D">
        <w:rPr>
          <w:rFonts w:ascii="Times New Roman" w:hAnsi="Times New Roman" w:cs="Times New Roman"/>
          <w:sz w:val="24"/>
          <w:szCs w:val="24"/>
        </w:rPr>
        <w:t xml:space="preserve"> at the University of Hawaii and the YMCA. </w:t>
      </w:r>
      <w:r w:rsidR="00B6242D">
        <w:rPr>
          <w:rFonts w:ascii="Times New Roman" w:hAnsi="Times New Roman" w:cs="Times New Roman"/>
          <w:sz w:val="24"/>
          <w:szCs w:val="24"/>
        </w:rPr>
        <w:t>The following describes the r</w:t>
      </w:r>
      <w:r w:rsidRPr="0045476D">
        <w:rPr>
          <w:rFonts w:ascii="Times New Roman" w:hAnsi="Times New Roman" w:cs="Times New Roman"/>
          <w:sz w:val="24"/>
          <w:szCs w:val="24"/>
        </w:rPr>
        <w:t>espon</w:t>
      </w:r>
      <w:r w:rsidR="00DA5E6D" w:rsidRPr="0045476D">
        <w:rPr>
          <w:rFonts w:ascii="Times New Roman" w:hAnsi="Times New Roman" w:cs="Times New Roman"/>
          <w:sz w:val="24"/>
          <w:szCs w:val="24"/>
        </w:rPr>
        <w:t>ses</w:t>
      </w:r>
      <w:r w:rsidR="00B6242D">
        <w:rPr>
          <w:rFonts w:ascii="Times New Roman" w:hAnsi="Times New Roman" w:cs="Times New Roman"/>
          <w:sz w:val="24"/>
          <w:szCs w:val="24"/>
        </w:rPr>
        <w:t xml:space="preserve"> to each question on the one-page survey.</w:t>
      </w:r>
    </w:p>
    <w:p w14:paraId="71C6E3DD" w14:textId="77777777" w:rsidR="00B6242D" w:rsidRDefault="00B6242D" w:rsidP="001A4F38">
      <w:pPr>
        <w:pStyle w:val="Normal1"/>
        <w:rPr>
          <w:rFonts w:ascii="Times New Roman" w:hAnsi="Times New Roman" w:cs="Times New Roman"/>
          <w:sz w:val="24"/>
          <w:szCs w:val="24"/>
        </w:rPr>
      </w:pPr>
    </w:p>
    <w:p w14:paraId="762090C4" w14:textId="77777777" w:rsidR="00806CF6" w:rsidRPr="0045476D" w:rsidRDefault="00DA5E6D" w:rsidP="001A4F38">
      <w:pPr>
        <w:pStyle w:val="Normal1"/>
        <w:rPr>
          <w:rFonts w:ascii="Times New Roman" w:hAnsi="Times New Roman" w:cs="Times New Roman"/>
          <w:sz w:val="24"/>
          <w:szCs w:val="24"/>
        </w:rPr>
      </w:pPr>
      <w:r w:rsidRPr="0045476D">
        <w:rPr>
          <w:rFonts w:ascii="Times New Roman" w:hAnsi="Times New Roman" w:cs="Times New Roman"/>
          <w:sz w:val="24"/>
          <w:szCs w:val="24"/>
        </w:rPr>
        <w:t>Question 1</w:t>
      </w:r>
      <w:r w:rsidR="00806CF6" w:rsidRPr="0045476D">
        <w:rPr>
          <w:rFonts w:ascii="Times New Roman" w:hAnsi="Times New Roman" w:cs="Times New Roman"/>
          <w:sz w:val="24"/>
          <w:szCs w:val="24"/>
        </w:rPr>
        <w:t>:</w:t>
      </w:r>
      <w:r w:rsidR="00B6242D">
        <w:rPr>
          <w:rFonts w:ascii="Times New Roman" w:hAnsi="Times New Roman" w:cs="Times New Roman"/>
          <w:sz w:val="24"/>
          <w:szCs w:val="24"/>
        </w:rPr>
        <w:t xml:space="preserve"> </w:t>
      </w:r>
      <w:r w:rsidR="00806CF6" w:rsidRPr="0045476D">
        <w:rPr>
          <w:rFonts w:ascii="Times New Roman" w:hAnsi="Times New Roman" w:cs="Times New Roman"/>
          <w:sz w:val="24"/>
          <w:szCs w:val="24"/>
        </w:rPr>
        <w:t xml:space="preserve">18 people responded in the 18-25 age group and </w:t>
      </w:r>
      <w:r w:rsidR="00B6242D">
        <w:rPr>
          <w:rFonts w:ascii="Times New Roman" w:hAnsi="Times New Roman" w:cs="Times New Roman"/>
          <w:sz w:val="24"/>
          <w:szCs w:val="24"/>
        </w:rPr>
        <w:t xml:space="preserve">18 responded </w:t>
      </w:r>
      <w:r w:rsidR="00806CF6" w:rsidRPr="0045476D">
        <w:rPr>
          <w:rFonts w:ascii="Times New Roman" w:hAnsi="Times New Roman" w:cs="Times New Roman"/>
          <w:sz w:val="24"/>
          <w:szCs w:val="24"/>
        </w:rPr>
        <w:t xml:space="preserve">in the 65+ age group.  6 responded in the 26-35 age group, 8 responded in the 36-45, 5 responded in the 56-65 age range.  </w:t>
      </w:r>
    </w:p>
    <w:p w14:paraId="5A5EA1C4" w14:textId="77777777" w:rsidR="00B6242D" w:rsidRDefault="00B6242D" w:rsidP="001A4F38">
      <w:pPr>
        <w:pStyle w:val="Normal1"/>
        <w:outlineLvl w:val="0"/>
        <w:rPr>
          <w:rFonts w:ascii="Times New Roman" w:hAnsi="Times New Roman" w:cs="Times New Roman"/>
          <w:sz w:val="24"/>
          <w:szCs w:val="24"/>
        </w:rPr>
      </w:pPr>
    </w:p>
    <w:p w14:paraId="7B70D210" w14:textId="77777777" w:rsidR="00806CF6" w:rsidRDefault="00DA5E6D" w:rsidP="001A4F38">
      <w:pPr>
        <w:pStyle w:val="Normal1"/>
        <w:outlineLvl w:val="0"/>
        <w:rPr>
          <w:rFonts w:ascii="Times New Roman" w:hAnsi="Times New Roman" w:cs="Times New Roman"/>
          <w:sz w:val="24"/>
          <w:szCs w:val="24"/>
        </w:rPr>
      </w:pPr>
      <w:r w:rsidRPr="0045476D">
        <w:rPr>
          <w:rFonts w:ascii="Times New Roman" w:hAnsi="Times New Roman" w:cs="Times New Roman"/>
          <w:sz w:val="24"/>
          <w:szCs w:val="24"/>
        </w:rPr>
        <w:t>Question 2:</w:t>
      </w:r>
      <w:r w:rsidR="006E5D10" w:rsidRPr="0045476D">
        <w:rPr>
          <w:rFonts w:ascii="Times New Roman" w:hAnsi="Times New Roman" w:cs="Times New Roman"/>
          <w:sz w:val="24"/>
          <w:szCs w:val="24"/>
        </w:rPr>
        <w:t xml:space="preserve"> 29 males, 34 females</w:t>
      </w:r>
    </w:p>
    <w:p w14:paraId="3237A54D" w14:textId="77777777" w:rsidR="00B6242D" w:rsidRPr="0045476D" w:rsidRDefault="00B6242D" w:rsidP="001A4F38">
      <w:pPr>
        <w:pStyle w:val="Normal1"/>
        <w:outlineLvl w:val="0"/>
        <w:rPr>
          <w:rFonts w:ascii="Times New Roman" w:hAnsi="Times New Roman" w:cs="Times New Roman"/>
          <w:sz w:val="24"/>
          <w:szCs w:val="24"/>
        </w:rPr>
      </w:pPr>
    </w:p>
    <w:p w14:paraId="1BCD4D9F" w14:textId="77777777" w:rsidR="00806CF6" w:rsidRDefault="00DA5E6D" w:rsidP="001A4F38">
      <w:pPr>
        <w:pStyle w:val="Normal1"/>
        <w:rPr>
          <w:rFonts w:ascii="Times New Roman" w:hAnsi="Times New Roman" w:cs="Times New Roman"/>
          <w:sz w:val="24"/>
          <w:szCs w:val="24"/>
        </w:rPr>
      </w:pPr>
      <w:r w:rsidRPr="0045476D">
        <w:rPr>
          <w:rFonts w:ascii="Times New Roman" w:hAnsi="Times New Roman" w:cs="Times New Roman"/>
          <w:sz w:val="24"/>
          <w:szCs w:val="24"/>
        </w:rPr>
        <w:t>Question 3:</w:t>
      </w:r>
      <w:r w:rsidR="00B6242D">
        <w:rPr>
          <w:rFonts w:ascii="Times New Roman" w:hAnsi="Times New Roman" w:cs="Times New Roman"/>
          <w:sz w:val="24"/>
          <w:szCs w:val="24"/>
        </w:rPr>
        <w:t xml:space="preserve"> </w:t>
      </w:r>
      <w:r w:rsidR="00806CF6" w:rsidRPr="0045476D">
        <w:rPr>
          <w:rFonts w:ascii="Times New Roman" w:hAnsi="Times New Roman" w:cs="Times New Roman"/>
          <w:sz w:val="24"/>
          <w:szCs w:val="24"/>
        </w:rPr>
        <w:t xml:space="preserve">Of all </w:t>
      </w:r>
      <w:r w:rsidR="00B6242D">
        <w:rPr>
          <w:rFonts w:ascii="Times New Roman" w:hAnsi="Times New Roman" w:cs="Times New Roman"/>
          <w:sz w:val="24"/>
          <w:szCs w:val="24"/>
        </w:rPr>
        <w:t>the responses</w:t>
      </w:r>
      <w:r w:rsidR="00806CF6" w:rsidRPr="0045476D">
        <w:rPr>
          <w:rFonts w:ascii="Times New Roman" w:hAnsi="Times New Roman" w:cs="Times New Roman"/>
          <w:sz w:val="24"/>
          <w:szCs w:val="24"/>
        </w:rPr>
        <w:t>, 4 individuals stated they had been diagnosed with a cognitive or injury. 2 were in the 18-25 age range and 2 were in the 65+ age range.</w:t>
      </w:r>
    </w:p>
    <w:p w14:paraId="2E278DA7" w14:textId="77777777" w:rsidR="00B6242D" w:rsidRPr="0045476D" w:rsidRDefault="00B6242D" w:rsidP="001A4F38">
      <w:pPr>
        <w:pStyle w:val="Normal1"/>
        <w:rPr>
          <w:rFonts w:ascii="Times New Roman" w:hAnsi="Times New Roman" w:cs="Times New Roman"/>
          <w:sz w:val="24"/>
          <w:szCs w:val="24"/>
        </w:rPr>
      </w:pPr>
    </w:p>
    <w:p w14:paraId="3E71FEAF" w14:textId="77777777" w:rsidR="00806CF6" w:rsidRPr="0045476D" w:rsidRDefault="00DA5E6D" w:rsidP="001A4F38">
      <w:pPr>
        <w:spacing w:line="276" w:lineRule="auto"/>
        <w:rPr>
          <w:rFonts w:ascii="Times New Roman" w:hAnsi="Times New Roman" w:cs="Times New Roman"/>
          <w:b/>
        </w:rPr>
      </w:pPr>
      <w:r w:rsidRPr="0045476D">
        <w:rPr>
          <w:rFonts w:ascii="Times New Roman" w:hAnsi="Times New Roman" w:cs="Times New Roman"/>
        </w:rPr>
        <w:t>Question 4:</w:t>
      </w:r>
      <w:r w:rsidRPr="0045476D">
        <w:rPr>
          <w:rFonts w:ascii="Times New Roman" w:hAnsi="Times New Roman" w:cs="Times New Roman"/>
          <w:b/>
        </w:rPr>
        <w:t xml:space="preserve"> </w:t>
      </w:r>
      <w:r w:rsidRPr="0045476D">
        <w:rPr>
          <w:rFonts w:ascii="Times New Roman" w:hAnsi="Times New Roman" w:cs="Times New Roman"/>
        </w:rPr>
        <w:t>Of the 39 people who said they forget something important more than 7 times per week, 18 were seniors and 15 were 18-25 years old. In other age groups, only 1 person said they</w:t>
      </w:r>
    </w:p>
    <w:p w14:paraId="36445033" w14:textId="77777777" w:rsidR="00E66869" w:rsidRDefault="00B6242D" w:rsidP="001A4F38">
      <w:pPr>
        <w:spacing w:line="276" w:lineRule="auto"/>
        <w:rPr>
          <w:rFonts w:ascii="Times New Roman" w:hAnsi="Times New Roman" w:cs="Times New Roman"/>
        </w:rPr>
      </w:pPr>
      <w:r>
        <w:rPr>
          <w:rFonts w:ascii="Times New Roman" w:hAnsi="Times New Roman" w:cs="Times New Roman"/>
        </w:rPr>
        <w:t>f</w:t>
      </w:r>
      <w:r w:rsidR="00DA5E6D" w:rsidRPr="0045476D">
        <w:rPr>
          <w:rFonts w:ascii="Times New Roman" w:hAnsi="Times New Roman" w:cs="Times New Roman"/>
        </w:rPr>
        <w:t>orgot something important more than 7 times. In the 55-65 age group, 2 people responded similarly.</w:t>
      </w:r>
    </w:p>
    <w:p w14:paraId="75C57915" w14:textId="77777777" w:rsidR="00B6242D" w:rsidRPr="0045476D" w:rsidRDefault="00B6242D" w:rsidP="001A4F38">
      <w:pPr>
        <w:spacing w:line="276" w:lineRule="auto"/>
        <w:rPr>
          <w:rFonts w:ascii="Times New Roman" w:hAnsi="Times New Roman" w:cs="Times New Roman"/>
        </w:rPr>
      </w:pPr>
    </w:p>
    <w:p w14:paraId="33C3228D" w14:textId="77777777" w:rsidR="00B6242D" w:rsidRDefault="00DA5E6D" w:rsidP="001A4F38">
      <w:pPr>
        <w:pStyle w:val="Normal1"/>
        <w:rPr>
          <w:rFonts w:ascii="Times New Roman" w:hAnsi="Times New Roman" w:cs="Times New Roman"/>
          <w:sz w:val="24"/>
          <w:szCs w:val="24"/>
        </w:rPr>
      </w:pPr>
      <w:r w:rsidRPr="0045476D">
        <w:rPr>
          <w:rFonts w:ascii="Times New Roman" w:hAnsi="Times New Roman" w:cs="Times New Roman"/>
          <w:sz w:val="24"/>
          <w:szCs w:val="24"/>
        </w:rPr>
        <w:t xml:space="preserve">Question 6: All of the seniors and all of the college students aged 18-25 responded that </w:t>
      </w:r>
      <w:r w:rsidR="00B6242D">
        <w:rPr>
          <w:rFonts w:ascii="Times New Roman" w:hAnsi="Times New Roman" w:cs="Times New Roman"/>
          <w:sz w:val="24"/>
          <w:szCs w:val="24"/>
        </w:rPr>
        <w:t>they misplaced thei</w:t>
      </w:r>
      <w:r w:rsidR="00B6242D" w:rsidRPr="0045476D">
        <w:rPr>
          <w:rFonts w:ascii="Times New Roman" w:hAnsi="Times New Roman" w:cs="Times New Roman"/>
          <w:sz w:val="24"/>
          <w:szCs w:val="24"/>
        </w:rPr>
        <w:t>r keys, phone or wallet</w:t>
      </w:r>
      <w:r w:rsidR="00B6242D" w:rsidRPr="0045476D">
        <w:rPr>
          <w:rFonts w:ascii="Times New Roman" w:hAnsi="Times New Roman" w:cs="Times New Roman"/>
          <w:sz w:val="24"/>
          <w:szCs w:val="24"/>
        </w:rPr>
        <w:t xml:space="preserve"> </w:t>
      </w:r>
      <w:r w:rsidRPr="0045476D">
        <w:rPr>
          <w:rFonts w:ascii="Times New Roman" w:hAnsi="Times New Roman" w:cs="Times New Roman"/>
          <w:sz w:val="24"/>
          <w:szCs w:val="24"/>
        </w:rPr>
        <w:t>more than 7 times in one year. None of the o</w:t>
      </w:r>
      <w:r w:rsidR="00B6242D">
        <w:rPr>
          <w:rFonts w:ascii="Times New Roman" w:hAnsi="Times New Roman" w:cs="Times New Roman"/>
          <w:sz w:val="24"/>
          <w:szCs w:val="24"/>
        </w:rPr>
        <w:t>ther age groups responded at 7+ times per year.</w:t>
      </w:r>
    </w:p>
    <w:p w14:paraId="601141E1" w14:textId="77777777" w:rsidR="00DA5E6D" w:rsidRPr="0045476D" w:rsidRDefault="00DA5E6D" w:rsidP="001A4F38">
      <w:pPr>
        <w:pStyle w:val="Normal1"/>
        <w:rPr>
          <w:rFonts w:ascii="Times New Roman" w:hAnsi="Times New Roman" w:cs="Times New Roman"/>
          <w:sz w:val="24"/>
          <w:szCs w:val="24"/>
        </w:rPr>
      </w:pPr>
      <w:r w:rsidRPr="0045476D">
        <w:rPr>
          <w:rFonts w:ascii="Times New Roman" w:hAnsi="Times New Roman" w:cs="Times New Roman"/>
          <w:sz w:val="24"/>
          <w:szCs w:val="24"/>
        </w:rPr>
        <w:t xml:space="preserve">  </w:t>
      </w:r>
    </w:p>
    <w:p w14:paraId="11193998" w14:textId="77777777" w:rsidR="00DA5E6D" w:rsidRDefault="00DA5E6D" w:rsidP="001A4F38">
      <w:pPr>
        <w:spacing w:line="276" w:lineRule="auto"/>
        <w:rPr>
          <w:rFonts w:ascii="Times New Roman" w:hAnsi="Times New Roman" w:cs="Times New Roman"/>
        </w:rPr>
      </w:pPr>
      <w:r w:rsidRPr="0045476D">
        <w:rPr>
          <w:rFonts w:ascii="Times New Roman" w:hAnsi="Times New Roman" w:cs="Times New Roman"/>
        </w:rPr>
        <w:t xml:space="preserve">Question 7: 54 people said they could not recite a friend’s phone number. </w:t>
      </w:r>
      <w:r w:rsidR="006E5D10" w:rsidRPr="0045476D">
        <w:rPr>
          <w:rFonts w:ascii="Times New Roman" w:hAnsi="Times New Roman" w:cs="Times New Roman"/>
        </w:rPr>
        <w:t>All the seniors and all the college kids could not remember their friend</w:t>
      </w:r>
      <w:r w:rsidR="00B6242D">
        <w:rPr>
          <w:rFonts w:ascii="Times New Roman" w:hAnsi="Times New Roman" w:cs="Times New Roman"/>
        </w:rPr>
        <w:t>’</w:t>
      </w:r>
      <w:r w:rsidR="006E5D10" w:rsidRPr="0045476D">
        <w:rPr>
          <w:rFonts w:ascii="Times New Roman" w:hAnsi="Times New Roman" w:cs="Times New Roman"/>
        </w:rPr>
        <w:t xml:space="preserve">s phone numbers. All of the respondents aged 26-35, could not remember either. All of the respondents aged 36-45 could not remember either. </w:t>
      </w:r>
      <w:r w:rsidRPr="0045476D">
        <w:rPr>
          <w:rFonts w:ascii="Times New Roman" w:hAnsi="Times New Roman" w:cs="Times New Roman"/>
        </w:rPr>
        <w:t xml:space="preserve">9 </w:t>
      </w:r>
      <w:r w:rsidR="008B454C" w:rsidRPr="0045476D">
        <w:rPr>
          <w:rFonts w:ascii="Times New Roman" w:hAnsi="Times New Roman" w:cs="Times New Roman"/>
        </w:rPr>
        <w:t xml:space="preserve">of the respondents that </w:t>
      </w:r>
      <w:r w:rsidRPr="0045476D">
        <w:rPr>
          <w:rFonts w:ascii="Times New Roman" w:hAnsi="Times New Roman" w:cs="Times New Roman"/>
        </w:rPr>
        <w:t>said they could remember a friend’s phone number. Of these,</w:t>
      </w:r>
      <w:r w:rsidR="006E5D10" w:rsidRPr="0045476D">
        <w:rPr>
          <w:rFonts w:ascii="Times New Roman" w:hAnsi="Times New Roman" w:cs="Times New Roman"/>
        </w:rPr>
        <w:t xml:space="preserve"> 7 were women aged 46-55, and 2 were men aged 55-65.</w:t>
      </w:r>
      <w:r w:rsidRPr="0045476D">
        <w:rPr>
          <w:rFonts w:ascii="Times New Roman" w:hAnsi="Times New Roman" w:cs="Times New Roman"/>
        </w:rPr>
        <w:t xml:space="preserve"> </w:t>
      </w:r>
    </w:p>
    <w:p w14:paraId="0FC3426E" w14:textId="77777777" w:rsidR="00B6242D" w:rsidRPr="0045476D" w:rsidRDefault="00B6242D" w:rsidP="001A4F38">
      <w:pPr>
        <w:spacing w:line="276" w:lineRule="auto"/>
        <w:rPr>
          <w:rFonts w:ascii="Times New Roman" w:hAnsi="Times New Roman" w:cs="Times New Roman"/>
        </w:rPr>
      </w:pPr>
    </w:p>
    <w:p w14:paraId="50D83101" w14:textId="77777777" w:rsidR="006E5D10" w:rsidRPr="0045476D" w:rsidRDefault="006E5D10" w:rsidP="001A4F38">
      <w:pPr>
        <w:spacing w:line="276" w:lineRule="auto"/>
        <w:rPr>
          <w:rFonts w:ascii="Times New Roman" w:hAnsi="Times New Roman" w:cs="Times New Roman"/>
        </w:rPr>
      </w:pPr>
      <w:r w:rsidRPr="0045476D">
        <w:rPr>
          <w:rFonts w:ascii="Times New Roman" w:hAnsi="Times New Roman" w:cs="Times New Roman"/>
        </w:rPr>
        <w:t>Question 8: 17 people said they use technology up to 1 hour/day. Of these</w:t>
      </w:r>
      <w:r w:rsidR="00B6242D">
        <w:rPr>
          <w:rFonts w:ascii="Times New Roman" w:hAnsi="Times New Roman" w:cs="Times New Roman"/>
        </w:rPr>
        <w:t>,</w:t>
      </w:r>
      <w:r w:rsidRPr="0045476D">
        <w:rPr>
          <w:rFonts w:ascii="Times New Roman" w:hAnsi="Times New Roman" w:cs="Times New Roman"/>
        </w:rPr>
        <w:t xml:space="preserve"> 15 were seniors. 22 people said they use technology 8 hours or more and 15 of those were 18-25 years old.  </w:t>
      </w:r>
    </w:p>
    <w:p w14:paraId="10DCD24D" w14:textId="77777777" w:rsidR="006E5D10" w:rsidRPr="0045476D" w:rsidRDefault="006E5D10" w:rsidP="001A4F38">
      <w:pPr>
        <w:spacing w:line="276" w:lineRule="auto"/>
        <w:rPr>
          <w:rFonts w:ascii="Times New Roman" w:hAnsi="Times New Roman" w:cs="Times New Roman"/>
          <w:b/>
        </w:rPr>
      </w:pPr>
    </w:p>
    <w:p w14:paraId="027C8CC6" w14:textId="77777777" w:rsidR="00B6242D" w:rsidRDefault="00B0446E" w:rsidP="001A4F38">
      <w:pPr>
        <w:spacing w:line="276" w:lineRule="auto"/>
        <w:rPr>
          <w:rFonts w:ascii="Times New Roman" w:hAnsi="Times New Roman" w:cs="Times New Roman"/>
          <w:b/>
        </w:rPr>
      </w:pPr>
      <w:r>
        <w:rPr>
          <w:rFonts w:ascii="Times New Roman" w:hAnsi="Times New Roman" w:cs="Times New Roman"/>
          <w:b/>
        </w:rPr>
        <w:t xml:space="preserve">Discussion and </w:t>
      </w:r>
      <w:r w:rsidR="00E66869" w:rsidRPr="0045476D">
        <w:rPr>
          <w:rFonts w:ascii="Times New Roman" w:hAnsi="Times New Roman" w:cs="Times New Roman"/>
          <w:b/>
        </w:rPr>
        <w:t xml:space="preserve">Conclusion: </w:t>
      </w:r>
    </w:p>
    <w:p w14:paraId="7F312F43" w14:textId="194FF9AD" w:rsidR="00E66869" w:rsidRDefault="00B0446E" w:rsidP="001A4F38">
      <w:pPr>
        <w:spacing w:line="276" w:lineRule="auto"/>
        <w:rPr>
          <w:rFonts w:ascii="Times New Roman" w:hAnsi="Times New Roman" w:cs="Times New Roman"/>
        </w:rPr>
      </w:pPr>
      <w:r>
        <w:rPr>
          <w:rFonts w:ascii="Times New Roman" w:hAnsi="Times New Roman" w:cs="Times New Roman"/>
        </w:rPr>
        <w:t>According to this Mana Psychology</w:t>
      </w:r>
      <w:r w:rsidRPr="00B0446E">
        <w:rPr>
          <w:rFonts w:ascii="Times New Roman" w:hAnsi="Times New Roman" w:cs="Times New Roman"/>
          <w:vertAlign w:val="superscript"/>
        </w:rPr>
        <w:t>TM</w:t>
      </w:r>
      <w:r>
        <w:rPr>
          <w:rFonts w:ascii="Times New Roman" w:hAnsi="Times New Roman" w:cs="Times New Roman"/>
        </w:rPr>
        <w:t xml:space="preserve"> study, s</w:t>
      </w:r>
      <w:r w:rsidR="006E5D10" w:rsidRPr="0045476D">
        <w:rPr>
          <w:rFonts w:ascii="Times New Roman" w:hAnsi="Times New Roman" w:cs="Times New Roman"/>
        </w:rPr>
        <w:t xml:space="preserve">eniors are not using technology at a high level; 90% only used technology up to one hour per day. Whereas those in the 18-25 </w:t>
      </w:r>
      <w:r>
        <w:rPr>
          <w:rFonts w:ascii="Times New Roman" w:hAnsi="Times New Roman" w:cs="Times New Roman"/>
        </w:rPr>
        <w:t xml:space="preserve">age group </w:t>
      </w:r>
      <w:r w:rsidR="006E5D10" w:rsidRPr="0045476D">
        <w:rPr>
          <w:rFonts w:ascii="Times New Roman" w:hAnsi="Times New Roman" w:cs="Times New Roman"/>
        </w:rPr>
        <w:t>used technology over 8 hours per day.</w:t>
      </w:r>
      <w:r w:rsidR="0045476D" w:rsidRPr="0045476D">
        <w:rPr>
          <w:rFonts w:ascii="Times New Roman" w:hAnsi="Times New Roman" w:cs="Times New Roman"/>
        </w:rPr>
        <w:t xml:space="preserve"> Could relying on technology be inadvertently creating cognitive deficits that compare to those of aging populations? Should college age students be empowered to r</w:t>
      </w:r>
      <w:r>
        <w:rPr>
          <w:rFonts w:ascii="Times New Roman" w:hAnsi="Times New Roman" w:cs="Times New Roman"/>
        </w:rPr>
        <w:t xml:space="preserve">etain a higher level of recall </w:t>
      </w:r>
      <w:r w:rsidR="0045476D" w:rsidRPr="0045476D">
        <w:rPr>
          <w:rFonts w:ascii="Times New Roman" w:hAnsi="Times New Roman" w:cs="Times New Roman"/>
        </w:rPr>
        <w:t>and memory?</w:t>
      </w:r>
      <w:r w:rsidR="006E5D10" w:rsidRPr="0045476D">
        <w:rPr>
          <w:rFonts w:ascii="Times New Roman" w:hAnsi="Times New Roman" w:cs="Times New Roman"/>
        </w:rPr>
        <w:t xml:space="preserve"> Compounding variables in our data </w:t>
      </w:r>
      <w:r w:rsidR="006E5D10" w:rsidRPr="0045476D">
        <w:rPr>
          <w:rFonts w:ascii="Times New Roman" w:hAnsi="Times New Roman" w:cs="Times New Roman"/>
        </w:rPr>
        <w:lastRenderedPageBreak/>
        <w:t xml:space="preserve">collection could be in number of people sampled, </w:t>
      </w:r>
      <w:r>
        <w:rPr>
          <w:rFonts w:ascii="Times New Roman" w:hAnsi="Times New Roman" w:cs="Times New Roman"/>
        </w:rPr>
        <w:t xml:space="preserve">and the </w:t>
      </w:r>
      <w:r w:rsidR="006E5D10" w:rsidRPr="0045476D">
        <w:rPr>
          <w:rFonts w:ascii="Times New Roman" w:hAnsi="Times New Roman" w:cs="Times New Roman"/>
        </w:rPr>
        <w:t>the</w:t>
      </w:r>
      <w:r>
        <w:rPr>
          <w:rFonts w:ascii="Times New Roman" w:hAnsi="Times New Roman" w:cs="Times New Roman"/>
        </w:rPr>
        <w:t xml:space="preserve"> location</w:t>
      </w:r>
      <w:r w:rsidR="006E5D10" w:rsidRPr="0045476D">
        <w:rPr>
          <w:rFonts w:ascii="Times New Roman" w:hAnsi="Times New Roman" w:cs="Times New Roman"/>
        </w:rPr>
        <w:t xml:space="preserve"> of </w:t>
      </w:r>
      <w:r>
        <w:rPr>
          <w:rFonts w:ascii="Times New Roman" w:hAnsi="Times New Roman" w:cs="Times New Roman"/>
        </w:rPr>
        <w:t>where the sampling</w:t>
      </w:r>
      <w:r w:rsidR="006E5D10" w:rsidRPr="0045476D">
        <w:rPr>
          <w:rFonts w:ascii="Times New Roman" w:hAnsi="Times New Roman" w:cs="Times New Roman"/>
        </w:rPr>
        <w:t xml:space="preserve"> occurred</w:t>
      </w:r>
      <w:r w:rsidR="006E5D10" w:rsidRPr="0045476D">
        <w:rPr>
          <w:rFonts w:ascii="Times New Roman" w:hAnsi="Times New Roman" w:cs="Times New Roman"/>
          <w:b/>
        </w:rPr>
        <w:t xml:space="preserve">. </w:t>
      </w:r>
      <w:r w:rsidR="00687A8C" w:rsidRPr="00687A8C">
        <w:rPr>
          <w:rFonts w:ascii="Times New Roman" w:hAnsi="Times New Roman" w:cs="Times New Roman"/>
        </w:rPr>
        <w:t>For example, random people from the University of Hawaii campus filled in the survey as did random individuals from the local YMCA. Future sampling would use general locations to achieve a wider range sample of citizens.</w:t>
      </w:r>
      <w:r w:rsidR="00687A8C">
        <w:rPr>
          <w:rFonts w:ascii="Times New Roman" w:hAnsi="Times New Roman" w:cs="Times New Roman"/>
          <w:b/>
        </w:rPr>
        <w:t xml:space="preserve"> </w:t>
      </w:r>
      <w:r w:rsidRPr="00B0446E">
        <w:rPr>
          <w:rFonts w:ascii="Times New Roman" w:hAnsi="Times New Roman" w:cs="Times New Roman"/>
        </w:rPr>
        <w:t>The results of this study suggest that</w:t>
      </w:r>
      <w:r>
        <w:rPr>
          <w:rFonts w:ascii="Times New Roman" w:hAnsi="Times New Roman" w:cs="Times New Roman"/>
          <w:b/>
        </w:rPr>
        <w:t xml:space="preserve"> </w:t>
      </w:r>
      <w:r w:rsidRPr="0045476D">
        <w:rPr>
          <w:rFonts w:ascii="Times New Roman" w:hAnsi="Times New Roman" w:cs="Times New Roman"/>
        </w:rPr>
        <w:t>cogni</w:t>
      </w:r>
      <w:r>
        <w:rPr>
          <w:rFonts w:ascii="Times New Roman" w:hAnsi="Times New Roman" w:cs="Times New Roman"/>
        </w:rPr>
        <w:t xml:space="preserve">tive decline most closely matches </w:t>
      </w:r>
      <w:r w:rsidRPr="0045476D">
        <w:rPr>
          <w:rFonts w:ascii="Times New Roman" w:hAnsi="Times New Roman" w:cs="Times New Roman"/>
        </w:rPr>
        <w:t>senior citizens</w:t>
      </w:r>
      <w:r>
        <w:rPr>
          <w:rFonts w:ascii="Times New Roman" w:hAnsi="Times New Roman" w:cs="Times New Roman"/>
        </w:rPr>
        <w:t xml:space="preserve"> with college aged students. It also suggests that use of technology may be a factor in </w:t>
      </w:r>
      <w:r w:rsidRPr="0045476D">
        <w:rPr>
          <w:rFonts w:ascii="Times New Roman" w:hAnsi="Times New Roman" w:cs="Times New Roman"/>
        </w:rPr>
        <w:t>potentially contributing to cognitive decline</w:t>
      </w:r>
      <w:r w:rsidR="00687A8C">
        <w:rPr>
          <w:rFonts w:ascii="Times New Roman" w:hAnsi="Times New Roman" w:cs="Times New Roman"/>
        </w:rPr>
        <w:t xml:space="preserve"> in 18-25 year olds</w:t>
      </w:r>
      <w:r w:rsidRPr="0045476D">
        <w:rPr>
          <w:rFonts w:ascii="Times New Roman" w:hAnsi="Times New Roman" w:cs="Times New Roman"/>
        </w:rPr>
        <w:t>.</w:t>
      </w:r>
      <w:r>
        <w:rPr>
          <w:rFonts w:ascii="Times New Roman" w:hAnsi="Times New Roman" w:cs="Times New Roman"/>
        </w:rPr>
        <w:t xml:space="preserve"> </w:t>
      </w:r>
      <w:r w:rsidR="006E5D10" w:rsidRPr="0045476D">
        <w:rPr>
          <w:rFonts w:ascii="Times New Roman" w:hAnsi="Times New Roman" w:cs="Times New Roman"/>
        </w:rPr>
        <w:t xml:space="preserve">In </w:t>
      </w:r>
      <w:r w:rsidR="00774752" w:rsidRPr="0045476D">
        <w:rPr>
          <w:rFonts w:ascii="Times New Roman" w:hAnsi="Times New Roman" w:cs="Times New Roman"/>
        </w:rPr>
        <w:t>con</w:t>
      </w:r>
      <w:r w:rsidR="006E5D10" w:rsidRPr="0045476D">
        <w:rPr>
          <w:rFonts w:ascii="Times New Roman" w:hAnsi="Times New Roman" w:cs="Times New Roman"/>
        </w:rPr>
        <w:t>clusion</w:t>
      </w:r>
      <w:r>
        <w:rPr>
          <w:rFonts w:ascii="Times New Roman" w:hAnsi="Times New Roman" w:cs="Times New Roman"/>
        </w:rPr>
        <w:t>,</w:t>
      </w:r>
      <w:r w:rsidR="006E5D10" w:rsidRPr="0045476D">
        <w:rPr>
          <w:rFonts w:ascii="Times New Roman" w:hAnsi="Times New Roman" w:cs="Times New Roman"/>
        </w:rPr>
        <w:t xml:space="preserve"> further contrast and compare of senior citizens to college aged students is warranted to determine the modalities</w:t>
      </w:r>
      <w:r>
        <w:rPr>
          <w:rFonts w:ascii="Times New Roman" w:hAnsi="Times New Roman" w:cs="Times New Roman"/>
        </w:rPr>
        <w:t xml:space="preserve"> or f</w:t>
      </w:r>
      <w:r w:rsidR="00774752" w:rsidRPr="0045476D">
        <w:rPr>
          <w:rFonts w:ascii="Times New Roman" w:hAnsi="Times New Roman" w:cs="Times New Roman"/>
        </w:rPr>
        <w:t>actors</w:t>
      </w:r>
      <w:r w:rsidR="006E5D10" w:rsidRPr="0045476D">
        <w:rPr>
          <w:rFonts w:ascii="Times New Roman" w:hAnsi="Times New Roman" w:cs="Times New Roman"/>
        </w:rPr>
        <w:t xml:space="preserve"> that may be </w:t>
      </w:r>
      <w:r w:rsidR="00774752" w:rsidRPr="0045476D">
        <w:rPr>
          <w:rFonts w:ascii="Times New Roman" w:hAnsi="Times New Roman" w:cs="Times New Roman"/>
        </w:rPr>
        <w:t xml:space="preserve">affecting </w:t>
      </w:r>
      <w:r>
        <w:rPr>
          <w:rFonts w:ascii="Times New Roman" w:hAnsi="Times New Roman" w:cs="Times New Roman"/>
        </w:rPr>
        <w:t xml:space="preserve">memory or cognitive decline in </w:t>
      </w:r>
      <w:r w:rsidR="00774752" w:rsidRPr="0045476D">
        <w:rPr>
          <w:rFonts w:ascii="Times New Roman" w:hAnsi="Times New Roman" w:cs="Times New Roman"/>
        </w:rPr>
        <w:t>college-aged students</w:t>
      </w:r>
      <w:r>
        <w:rPr>
          <w:rFonts w:ascii="Times New Roman" w:hAnsi="Times New Roman" w:cs="Times New Roman"/>
        </w:rPr>
        <w:t xml:space="preserve">. </w:t>
      </w:r>
      <w:r w:rsidR="001A4F38">
        <w:rPr>
          <w:rFonts w:ascii="Times New Roman" w:hAnsi="Times New Roman" w:cs="Times New Roman"/>
        </w:rPr>
        <w:t>Larger studies can then be conducted to determine effectiveness of countermeasures</w:t>
      </w:r>
      <w:r w:rsidR="00687A8C">
        <w:rPr>
          <w:rFonts w:ascii="Times New Roman" w:hAnsi="Times New Roman" w:cs="Times New Roman"/>
        </w:rPr>
        <w:t xml:space="preserve"> such as Mana Gardening® On-The-Go Meditation as a tool to empower younger individuals to avoid cognitive decline normally associated with aging.</w:t>
      </w:r>
      <w:bookmarkStart w:id="0" w:name="_GoBack"/>
      <w:bookmarkEnd w:id="0"/>
    </w:p>
    <w:p w14:paraId="2C178B10" w14:textId="77777777" w:rsidR="001A4F38" w:rsidRDefault="001A4F38" w:rsidP="001A4F38">
      <w:pPr>
        <w:spacing w:line="276" w:lineRule="auto"/>
        <w:rPr>
          <w:rFonts w:ascii="Times New Roman" w:hAnsi="Times New Roman" w:cs="Times New Roman"/>
        </w:rPr>
      </w:pPr>
    </w:p>
    <w:p w14:paraId="1E3EC27A" w14:textId="68B777BE" w:rsidR="001A4F38" w:rsidRPr="001A4F38" w:rsidRDefault="001A4F38" w:rsidP="001A4F38">
      <w:pPr>
        <w:spacing w:line="276" w:lineRule="auto"/>
        <w:rPr>
          <w:rFonts w:ascii="Times New Roman" w:hAnsi="Times New Roman" w:cs="Times New Roman"/>
          <w:b/>
        </w:rPr>
      </w:pPr>
      <w:r w:rsidRPr="001A4F38">
        <w:rPr>
          <w:rFonts w:ascii="Times New Roman" w:hAnsi="Times New Roman" w:cs="Times New Roman"/>
          <w:b/>
        </w:rPr>
        <w:t>References:</w:t>
      </w:r>
    </w:p>
    <w:p w14:paraId="5194E8A8" w14:textId="54D1C914" w:rsidR="00687A8C" w:rsidRDefault="00687A8C" w:rsidP="00687A8C">
      <w:pPr>
        <w:ind w:left="720" w:hanging="720"/>
        <w:rPr>
          <w:rFonts w:ascii="Times New Roman" w:hAnsi="Times New Roman" w:cs="Times New Roman"/>
        </w:rPr>
      </w:pPr>
      <w:r w:rsidRPr="00612949">
        <w:rPr>
          <w:rFonts w:ascii="Times New Roman" w:hAnsi="Times New Roman" w:cs="Times New Roman"/>
        </w:rPr>
        <w:t>Alzheimer's Association. 2010 Alzheimer disease facts and figures. Alzheimer's &amp; Dementia. Vol. 6. Available from: http://www.alz.org/documents_custom/report_alzfactsfigures2010.pdf. Accessed 8 December 2017</w:t>
      </w:r>
    </w:p>
    <w:p w14:paraId="388ACD2F" w14:textId="77777777" w:rsidR="001A4F38" w:rsidRDefault="001A4F38">
      <w:pPr>
        <w:rPr>
          <w:rFonts w:ascii="Times New Roman" w:hAnsi="Times New Roman" w:cs="Times New Roman"/>
        </w:rPr>
      </w:pPr>
    </w:p>
    <w:p w14:paraId="0EFA8E63" w14:textId="77777777" w:rsidR="001A4F38" w:rsidRDefault="001A4F38" w:rsidP="001A4F38">
      <w:pPr>
        <w:ind w:left="709" w:hanging="709"/>
        <w:rPr>
          <w:rFonts w:ascii="Times New Roman" w:hAnsi="Times New Roman" w:cs="Times New Roman"/>
          <w:color w:val="000000"/>
          <w:lang w:val="en"/>
        </w:rPr>
      </w:pPr>
      <w:r w:rsidRPr="00612949">
        <w:rPr>
          <w:rFonts w:ascii="Times New Roman" w:hAnsi="Times New Roman" w:cs="Times New Roman"/>
          <w:color w:val="000000"/>
          <w:lang w:val="en"/>
        </w:rPr>
        <w:t xml:space="preserve">Galvin JE and Sadowsky CH. Practical guidelines for the recognition and diagnosis of dementia. </w:t>
      </w:r>
      <w:r w:rsidRPr="00612949">
        <w:rPr>
          <w:rStyle w:val="Emphasis"/>
          <w:rFonts w:ascii="Times New Roman" w:hAnsi="Times New Roman" w:cs="Times New Roman"/>
          <w:color w:val="000000"/>
          <w:lang w:val="en"/>
        </w:rPr>
        <w:t>J Am Board Family Med</w:t>
      </w:r>
      <w:r w:rsidRPr="00612949">
        <w:rPr>
          <w:rFonts w:ascii="Times New Roman" w:hAnsi="Times New Roman" w:cs="Times New Roman"/>
          <w:color w:val="000000"/>
          <w:lang w:val="en"/>
        </w:rPr>
        <w:t>. 2012; 25(3):367-382.</w:t>
      </w:r>
    </w:p>
    <w:p w14:paraId="7641C93B" w14:textId="77777777" w:rsidR="00687A8C" w:rsidRDefault="00687A8C" w:rsidP="001A4F38">
      <w:pPr>
        <w:ind w:left="709" w:hanging="709"/>
        <w:rPr>
          <w:rFonts w:ascii="Times New Roman" w:hAnsi="Times New Roman" w:cs="Times New Roman"/>
          <w:color w:val="000000"/>
          <w:lang w:val="en"/>
        </w:rPr>
      </w:pPr>
    </w:p>
    <w:p w14:paraId="1365C488" w14:textId="42313EC4" w:rsidR="00687A8C" w:rsidRDefault="00687A8C" w:rsidP="00687A8C">
      <w:pPr>
        <w:ind w:left="720" w:hanging="720"/>
        <w:rPr>
          <w:rFonts w:ascii="Times New Roman" w:hAnsi="Times New Roman" w:cs="Times New Roman"/>
        </w:rPr>
      </w:pPr>
      <w:r w:rsidRPr="00612949">
        <w:rPr>
          <w:rFonts w:ascii="Times New Roman" w:hAnsi="Times New Roman" w:cs="Times New Roman"/>
        </w:rPr>
        <w:t xml:space="preserve">National Institute on Aging, Assessing Cognitive Impairment in older Patients. </w:t>
      </w:r>
      <w:hyperlink r:id="rId9" w:history="1">
        <w:r w:rsidRPr="00612949">
          <w:rPr>
            <w:rStyle w:val="Hyperlink"/>
            <w:rFonts w:ascii="Times New Roman" w:hAnsi="Times New Roman" w:cs="Times New Roman"/>
          </w:rPr>
          <w:t>https://www.nia.nih.gov/health/assessing-cognitive-impairment-older-patients</w:t>
        </w:r>
      </w:hyperlink>
      <w:r w:rsidRPr="00612949">
        <w:rPr>
          <w:rFonts w:ascii="Times New Roman" w:hAnsi="Times New Roman" w:cs="Times New Roman"/>
        </w:rPr>
        <w:t>. Accessed 10 December 2017</w:t>
      </w:r>
    </w:p>
    <w:p w14:paraId="350A49AB" w14:textId="3D351972" w:rsidR="001A4F38" w:rsidRPr="00612949" w:rsidRDefault="001A4F38" w:rsidP="001A4F38">
      <w:pPr>
        <w:ind w:left="709" w:hanging="709"/>
        <w:rPr>
          <w:rFonts w:ascii="Times New Roman" w:eastAsia="Times New Roman" w:hAnsi="Times New Roman" w:cs="Times New Roman"/>
        </w:rPr>
      </w:pPr>
    </w:p>
    <w:p w14:paraId="1E610E53" w14:textId="77777777" w:rsidR="00E66869" w:rsidRPr="0045476D" w:rsidRDefault="00E66869" w:rsidP="00E66869">
      <w:pPr>
        <w:jc w:val="center"/>
        <w:rPr>
          <w:rFonts w:ascii="Times New Roman" w:hAnsi="Times New Roman" w:cs="Times New Roman"/>
        </w:rPr>
      </w:pPr>
    </w:p>
    <w:sectPr w:rsidR="00E66869" w:rsidRPr="0045476D" w:rsidSect="00E6686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F764C" w14:textId="77777777" w:rsidR="000D5E60" w:rsidRDefault="000D5E60" w:rsidP="00E66869">
      <w:r>
        <w:separator/>
      </w:r>
    </w:p>
  </w:endnote>
  <w:endnote w:type="continuationSeparator" w:id="0">
    <w:p w14:paraId="7476DB4C" w14:textId="77777777" w:rsidR="000D5E60" w:rsidRDefault="000D5E60" w:rsidP="00E6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C8A0D" w14:textId="77777777" w:rsidR="000D5E60" w:rsidRDefault="000D5E60" w:rsidP="00E66869">
      <w:r>
        <w:separator/>
      </w:r>
    </w:p>
  </w:footnote>
  <w:footnote w:type="continuationSeparator" w:id="0">
    <w:p w14:paraId="13F7FC2C" w14:textId="77777777" w:rsidR="000D5E60" w:rsidRDefault="000D5E60" w:rsidP="00E668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B159B" w14:textId="77777777" w:rsidR="00E66869" w:rsidRDefault="00E66869" w:rsidP="00E66869">
    <w:pPr>
      <w:pStyle w:val="Header"/>
      <w:jc w:val="center"/>
    </w:pPr>
    <w:r w:rsidRPr="00E66869">
      <w:rPr>
        <w:noProof/>
      </w:rPr>
      <w:drawing>
        <wp:inline distT="0" distB="0" distL="0" distR="0" wp14:anchorId="0926FB88" wp14:editId="378C3772">
          <wp:extent cx="1765935" cy="51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6108" cy="517600"/>
                  </a:xfrm>
                  <a:prstGeom prst="rect">
                    <a:avLst/>
                  </a:prstGeom>
                </pic:spPr>
              </pic:pic>
            </a:graphicData>
          </a:graphic>
        </wp:inline>
      </w:drawing>
    </w:r>
  </w:p>
  <w:p w14:paraId="2C48A0C5" w14:textId="77777777" w:rsidR="00E66869" w:rsidRDefault="00E66869" w:rsidP="00E66869">
    <w:pPr>
      <w:pStyle w:val="Header"/>
      <w:jc w:val="center"/>
    </w:pPr>
    <w:r>
      <w:t>Mana Psychology Research Synopsis, July 2018</w:t>
    </w:r>
  </w:p>
  <w:p w14:paraId="03315374" w14:textId="77777777" w:rsidR="00B0446E" w:rsidRDefault="00B0446E" w:rsidP="001A4F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C3EE9"/>
    <w:multiLevelType w:val="multilevel"/>
    <w:tmpl w:val="65A26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5152CF"/>
    <w:multiLevelType w:val="multilevel"/>
    <w:tmpl w:val="36247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374D01"/>
    <w:multiLevelType w:val="multilevel"/>
    <w:tmpl w:val="CFF8E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0D7074E"/>
    <w:multiLevelType w:val="multilevel"/>
    <w:tmpl w:val="CD7CA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F871849"/>
    <w:multiLevelType w:val="multilevel"/>
    <w:tmpl w:val="C1F2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18C4F60"/>
    <w:multiLevelType w:val="multilevel"/>
    <w:tmpl w:val="C1B6E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DE63E4A"/>
    <w:multiLevelType w:val="multilevel"/>
    <w:tmpl w:val="B68EF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69"/>
    <w:rsid w:val="00006DB2"/>
    <w:rsid w:val="000414BF"/>
    <w:rsid w:val="000D5E60"/>
    <w:rsid w:val="001A4F38"/>
    <w:rsid w:val="001C0258"/>
    <w:rsid w:val="003A2C7D"/>
    <w:rsid w:val="003C5112"/>
    <w:rsid w:val="0045476D"/>
    <w:rsid w:val="00687A8C"/>
    <w:rsid w:val="006E5D10"/>
    <w:rsid w:val="0075462B"/>
    <w:rsid w:val="00774752"/>
    <w:rsid w:val="007F6690"/>
    <w:rsid w:val="00806CF6"/>
    <w:rsid w:val="008B454C"/>
    <w:rsid w:val="00915380"/>
    <w:rsid w:val="00A274DA"/>
    <w:rsid w:val="00A66FA4"/>
    <w:rsid w:val="00B0446E"/>
    <w:rsid w:val="00B6242D"/>
    <w:rsid w:val="00D738D2"/>
    <w:rsid w:val="00DA5E6D"/>
    <w:rsid w:val="00E66869"/>
    <w:rsid w:val="00EE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09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869"/>
    <w:pPr>
      <w:tabs>
        <w:tab w:val="center" w:pos="4680"/>
        <w:tab w:val="right" w:pos="9360"/>
      </w:tabs>
    </w:pPr>
  </w:style>
  <w:style w:type="character" w:customStyle="1" w:styleId="HeaderChar">
    <w:name w:val="Header Char"/>
    <w:basedOn w:val="DefaultParagraphFont"/>
    <w:link w:val="Header"/>
    <w:uiPriority w:val="99"/>
    <w:rsid w:val="00E66869"/>
  </w:style>
  <w:style w:type="paragraph" w:styleId="Footer">
    <w:name w:val="footer"/>
    <w:basedOn w:val="Normal"/>
    <w:link w:val="FooterChar"/>
    <w:uiPriority w:val="99"/>
    <w:unhideWhenUsed/>
    <w:rsid w:val="00E66869"/>
    <w:pPr>
      <w:tabs>
        <w:tab w:val="center" w:pos="4680"/>
        <w:tab w:val="right" w:pos="9360"/>
      </w:tabs>
    </w:pPr>
  </w:style>
  <w:style w:type="character" w:customStyle="1" w:styleId="FooterChar">
    <w:name w:val="Footer Char"/>
    <w:basedOn w:val="DefaultParagraphFont"/>
    <w:link w:val="Footer"/>
    <w:uiPriority w:val="99"/>
    <w:rsid w:val="00E66869"/>
  </w:style>
  <w:style w:type="paragraph" w:customStyle="1" w:styleId="Normal1">
    <w:name w:val="Normal1"/>
    <w:rsid w:val="00806CF6"/>
    <w:pPr>
      <w:spacing w:line="276" w:lineRule="auto"/>
      <w:contextualSpacing/>
    </w:pPr>
    <w:rPr>
      <w:rFonts w:ascii="Arial" w:eastAsia="Arial" w:hAnsi="Arial" w:cs="Arial"/>
      <w:sz w:val="22"/>
      <w:szCs w:val="22"/>
      <w:lang w:val="en"/>
    </w:rPr>
  </w:style>
  <w:style w:type="paragraph" w:styleId="DocumentMap">
    <w:name w:val="Document Map"/>
    <w:basedOn w:val="Normal"/>
    <w:link w:val="DocumentMapChar"/>
    <w:uiPriority w:val="99"/>
    <w:semiHidden/>
    <w:unhideWhenUsed/>
    <w:rsid w:val="00B6242D"/>
    <w:rPr>
      <w:rFonts w:ascii="Times New Roman" w:hAnsi="Times New Roman" w:cs="Times New Roman"/>
    </w:rPr>
  </w:style>
  <w:style w:type="character" w:customStyle="1" w:styleId="DocumentMapChar">
    <w:name w:val="Document Map Char"/>
    <w:basedOn w:val="DefaultParagraphFont"/>
    <w:link w:val="DocumentMap"/>
    <w:uiPriority w:val="99"/>
    <w:semiHidden/>
    <w:rsid w:val="00B6242D"/>
    <w:rPr>
      <w:rFonts w:ascii="Times New Roman" w:hAnsi="Times New Roman" w:cs="Times New Roman"/>
    </w:rPr>
  </w:style>
  <w:style w:type="character" w:styleId="Hyperlink">
    <w:name w:val="Hyperlink"/>
    <w:basedOn w:val="DefaultParagraphFont"/>
    <w:uiPriority w:val="99"/>
    <w:unhideWhenUsed/>
    <w:rsid w:val="001A4F38"/>
    <w:rPr>
      <w:color w:val="0563C1" w:themeColor="hyperlink"/>
      <w:u w:val="single"/>
    </w:rPr>
  </w:style>
  <w:style w:type="character" w:styleId="Emphasis">
    <w:name w:val="Emphasis"/>
    <w:basedOn w:val="DefaultParagraphFont"/>
    <w:uiPriority w:val="20"/>
    <w:qFormat/>
    <w:rsid w:val="001A4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461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ww.nia.nih.gov/health/assessing-cognitive-impairment-older-patien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1236</Words>
  <Characters>7051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2018-09-26T18:09:00Z</dcterms:created>
  <dcterms:modified xsi:type="dcterms:W3CDTF">2018-09-26T18:46:00Z</dcterms:modified>
</cp:coreProperties>
</file>